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40E6" w14:textId="77777777" w:rsidR="00D0615C" w:rsidRPr="00545057" w:rsidRDefault="00D0615C" w:rsidP="00615CF6">
      <w:pPr>
        <w:shd w:val="clear" w:color="auto" w:fill="8DB3E2" w:themeFill="text2" w:themeFillTint="66"/>
        <w:spacing w:line="252" w:lineRule="auto"/>
        <w:jc w:val="center"/>
        <w:rPr>
          <w:b/>
          <w:spacing w:val="20"/>
          <w:sz w:val="36"/>
          <w:szCs w:val="36"/>
        </w:rPr>
      </w:pPr>
      <w:r w:rsidRPr="00545057">
        <w:rPr>
          <w:b/>
          <w:spacing w:val="20"/>
          <w:sz w:val="36"/>
          <w:szCs w:val="36"/>
        </w:rPr>
        <w:t xml:space="preserve">SMLOUVA O DÍLO </w:t>
      </w:r>
    </w:p>
    <w:p w14:paraId="28FD1CBB" w14:textId="77777777" w:rsidR="003F54F1" w:rsidRPr="00545057" w:rsidRDefault="00D0615C" w:rsidP="00181353">
      <w:pPr>
        <w:spacing w:line="252" w:lineRule="auto"/>
        <w:jc w:val="center"/>
        <w:rPr>
          <w:b/>
          <w:spacing w:val="20"/>
          <w:szCs w:val="24"/>
          <w:u w:val="single"/>
        </w:rPr>
      </w:pPr>
      <w:r w:rsidRPr="00545057">
        <w:rPr>
          <w:b/>
          <w:spacing w:val="20"/>
          <w:sz w:val="22"/>
          <w:szCs w:val="22"/>
          <w:u w:val="single"/>
        </w:rPr>
        <w:t>uzavřená podle § 2586 a násl. zákona č. 89/2012 Sb.,</w:t>
      </w:r>
      <w:r w:rsidR="008542D7" w:rsidRPr="00545057">
        <w:rPr>
          <w:b/>
          <w:spacing w:val="20"/>
          <w:sz w:val="22"/>
          <w:szCs w:val="22"/>
          <w:u w:val="single"/>
        </w:rPr>
        <w:t xml:space="preserve"> </w:t>
      </w:r>
      <w:r w:rsidRPr="00545057">
        <w:rPr>
          <w:b/>
          <w:spacing w:val="20"/>
          <w:sz w:val="22"/>
          <w:szCs w:val="22"/>
          <w:u w:val="single"/>
        </w:rPr>
        <w:t>občanský zákoník</w:t>
      </w:r>
      <w:r w:rsidR="003F5FB9" w:rsidRPr="00545057">
        <w:rPr>
          <w:b/>
          <w:spacing w:val="20"/>
          <w:sz w:val="22"/>
          <w:szCs w:val="22"/>
          <w:u w:val="single"/>
        </w:rPr>
        <w:t>, ve znění pozdějších předpisů (dále jen „občanský zákoník“)</w:t>
      </w:r>
      <w:r w:rsidRPr="00545057">
        <w:rPr>
          <w:b/>
          <w:spacing w:val="20"/>
          <w:szCs w:val="24"/>
          <w:u w:val="single"/>
        </w:rPr>
        <w:t xml:space="preserve"> </w:t>
      </w:r>
    </w:p>
    <w:p w14:paraId="643E9763" w14:textId="1143EF01" w:rsidR="00D0615C" w:rsidRPr="00545057" w:rsidRDefault="00D0615C" w:rsidP="00181353">
      <w:pPr>
        <w:spacing w:line="252" w:lineRule="auto"/>
        <w:jc w:val="center"/>
        <w:rPr>
          <w:b/>
          <w:spacing w:val="20"/>
          <w:sz w:val="28"/>
          <w:szCs w:val="36"/>
        </w:rPr>
      </w:pPr>
      <w:r w:rsidRPr="00545057">
        <w:rPr>
          <w:b/>
          <w:spacing w:val="20"/>
          <w:szCs w:val="24"/>
          <w:u w:val="single"/>
        </w:rPr>
        <w:br/>
      </w:r>
      <w:r w:rsidR="003F54F1" w:rsidRPr="00545057">
        <w:rPr>
          <w:spacing w:val="20"/>
          <w:sz w:val="20"/>
        </w:rPr>
        <w:t>na zakázku s názvem:</w:t>
      </w:r>
    </w:p>
    <w:p w14:paraId="2B4BDD95" w14:textId="5F0ECA21" w:rsidR="00562C8C" w:rsidRPr="00545057" w:rsidRDefault="005F504A" w:rsidP="00181353">
      <w:pPr>
        <w:spacing w:line="252" w:lineRule="auto"/>
        <w:jc w:val="center"/>
        <w:rPr>
          <w:b/>
          <w:caps/>
          <w:spacing w:val="20"/>
          <w:szCs w:val="24"/>
        </w:rPr>
      </w:pPr>
      <w:r w:rsidRPr="00545057">
        <w:rPr>
          <w:b/>
          <w:caps/>
          <w:spacing w:val="20"/>
          <w:szCs w:val="24"/>
        </w:rPr>
        <w:t>„</w:t>
      </w:r>
      <w:r w:rsidR="00C86418">
        <w:rPr>
          <w:b/>
          <w:caps/>
          <w:spacing w:val="20"/>
          <w:szCs w:val="24"/>
        </w:rPr>
        <w:t xml:space="preserve">Úhlejov – autobusová zastávka u obecního úřadu – </w:t>
      </w:r>
      <w:r w:rsidR="001D533C">
        <w:rPr>
          <w:b/>
          <w:caps/>
          <w:spacing w:val="20"/>
          <w:szCs w:val="24"/>
        </w:rPr>
        <w:t>ČÁST B</w:t>
      </w:r>
      <w:r w:rsidR="001267A6" w:rsidRPr="00545057">
        <w:rPr>
          <w:b/>
          <w:caps/>
          <w:spacing w:val="20"/>
          <w:szCs w:val="24"/>
        </w:rPr>
        <w:t>“</w:t>
      </w:r>
    </w:p>
    <w:p w14:paraId="4912067F" w14:textId="77777777" w:rsidR="00562C8C" w:rsidRPr="001A79F3" w:rsidRDefault="00562C8C" w:rsidP="00117948">
      <w:pPr>
        <w:spacing w:line="252" w:lineRule="auto"/>
        <w:jc w:val="center"/>
        <w:rPr>
          <w:b/>
          <w:spacing w:val="20"/>
          <w:szCs w:val="24"/>
        </w:rPr>
      </w:pPr>
    </w:p>
    <w:p w14:paraId="50429704" w14:textId="7B592252" w:rsidR="00D0615C" w:rsidRPr="001A79F3" w:rsidRDefault="00D0615C" w:rsidP="00117948">
      <w:pPr>
        <w:tabs>
          <w:tab w:val="left" w:pos="3686"/>
        </w:tabs>
        <w:spacing w:line="252" w:lineRule="auto"/>
        <w:jc w:val="center"/>
        <w:rPr>
          <w:szCs w:val="24"/>
        </w:rPr>
      </w:pPr>
      <w:r w:rsidRPr="001A79F3">
        <w:rPr>
          <w:szCs w:val="24"/>
        </w:rPr>
        <w:t>Číslo smlouvy objednatele:</w:t>
      </w:r>
      <w:r w:rsidR="00117948">
        <w:rPr>
          <w:szCs w:val="24"/>
        </w:rPr>
        <w:t xml:space="preserve"> …………</w:t>
      </w:r>
    </w:p>
    <w:p w14:paraId="25A85D6E" w14:textId="2586ABB6" w:rsidR="00D0615C" w:rsidRPr="001A79F3" w:rsidRDefault="00117948" w:rsidP="00117948">
      <w:pPr>
        <w:tabs>
          <w:tab w:val="left" w:pos="3686"/>
        </w:tabs>
        <w:spacing w:line="252" w:lineRule="auto"/>
        <w:jc w:val="center"/>
        <w:rPr>
          <w:szCs w:val="24"/>
        </w:rPr>
      </w:pPr>
      <w:r>
        <w:rPr>
          <w:szCs w:val="24"/>
        </w:rPr>
        <w:t xml:space="preserve"> </w:t>
      </w:r>
      <w:r w:rsidR="00D0615C" w:rsidRPr="001A79F3">
        <w:rPr>
          <w:szCs w:val="24"/>
        </w:rPr>
        <w:t>Číslo smlouvy zhotovitele:</w:t>
      </w:r>
      <w:r w:rsidR="008C24FC" w:rsidRPr="001A79F3">
        <w:rPr>
          <w:szCs w:val="24"/>
        </w:rPr>
        <w:t xml:space="preserve"> </w:t>
      </w:r>
      <w:r w:rsidR="00C80397" w:rsidRPr="001A79F3">
        <w:rPr>
          <w:szCs w:val="24"/>
        </w:rPr>
        <w:t>…………..</w:t>
      </w:r>
    </w:p>
    <w:p w14:paraId="47150ACB" w14:textId="77777777" w:rsidR="00D0615C" w:rsidRPr="001A79F3" w:rsidRDefault="00D0615C" w:rsidP="00181353">
      <w:pPr>
        <w:tabs>
          <w:tab w:val="left" w:pos="3686"/>
        </w:tabs>
        <w:spacing w:line="252" w:lineRule="auto"/>
        <w:rPr>
          <w:szCs w:val="24"/>
        </w:rPr>
      </w:pPr>
      <w:r w:rsidRPr="001A79F3">
        <w:rPr>
          <w:szCs w:val="24"/>
        </w:rPr>
        <w:tab/>
      </w:r>
    </w:p>
    <w:p w14:paraId="0D4BF2AE" w14:textId="1325B0F2" w:rsidR="00D0615C" w:rsidRPr="001A79F3" w:rsidRDefault="00D0615C" w:rsidP="00181353">
      <w:pPr>
        <w:pStyle w:val="Nadpis2"/>
        <w:spacing w:line="252" w:lineRule="auto"/>
        <w:jc w:val="center"/>
        <w:rPr>
          <w:spacing w:val="20"/>
          <w:sz w:val="24"/>
          <w:szCs w:val="24"/>
        </w:rPr>
      </w:pPr>
    </w:p>
    <w:p w14:paraId="35A9A406" w14:textId="77777777" w:rsidR="00D0615C" w:rsidRPr="001A79F3" w:rsidRDefault="00D0615C" w:rsidP="00181353">
      <w:pPr>
        <w:pStyle w:val="Nadpis2"/>
        <w:spacing w:line="252" w:lineRule="auto"/>
        <w:jc w:val="center"/>
        <w:rPr>
          <w:caps/>
          <w:spacing w:val="20"/>
          <w:sz w:val="24"/>
          <w:szCs w:val="24"/>
        </w:rPr>
      </w:pPr>
      <w:r w:rsidRPr="001A79F3">
        <w:rPr>
          <w:caps/>
          <w:spacing w:val="20"/>
          <w:sz w:val="24"/>
          <w:szCs w:val="24"/>
        </w:rPr>
        <w:t>Smluvní strany</w:t>
      </w:r>
    </w:p>
    <w:p w14:paraId="48065777" w14:textId="77777777" w:rsidR="00D0615C" w:rsidRPr="001A79F3" w:rsidRDefault="00D0615C" w:rsidP="00181353">
      <w:pPr>
        <w:tabs>
          <w:tab w:val="left" w:pos="3686"/>
        </w:tabs>
        <w:spacing w:line="252" w:lineRule="auto"/>
        <w:rPr>
          <w:szCs w:val="24"/>
        </w:rPr>
      </w:pPr>
    </w:p>
    <w:p w14:paraId="36564F8A" w14:textId="037D7839" w:rsidR="00D0615C" w:rsidRPr="00C86418" w:rsidRDefault="00D0615C" w:rsidP="00181353">
      <w:pPr>
        <w:tabs>
          <w:tab w:val="left" w:pos="3686"/>
        </w:tabs>
        <w:spacing w:line="252" w:lineRule="auto"/>
        <w:rPr>
          <w:b/>
          <w:szCs w:val="24"/>
        </w:rPr>
      </w:pPr>
      <w:r w:rsidRPr="00C86418">
        <w:rPr>
          <w:b/>
          <w:szCs w:val="24"/>
        </w:rPr>
        <w:t>Objednatel:</w:t>
      </w:r>
      <w:r w:rsidRPr="00C86418">
        <w:rPr>
          <w:szCs w:val="24"/>
        </w:rPr>
        <w:tab/>
      </w:r>
      <w:r w:rsidR="00C86418" w:rsidRPr="00C86418">
        <w:rPr>
          <w:b/>
          <w:szCs w:val="24"/>
        </w:rPr>
        <w:t>Obec Úhlejov</w:t>
      </w:r>
    </w:p>
    <w:p w14:paraId="28363CC6" w14:textId="1E1596A3" w:rsidR="00D0615C" w:rsidRPr="00C86418" w:rsidRDefault="00C80397" w:rsidP="00181353">
      <w:pPr>
        <w:tabs>
          <w:tab w:val="left" w:pos="3686"/>
        </w:tabs>
        <w:spacing w:line="252" w:lineRule="auto"/>
        <w:rPr>
          <w:szCs w:val="24"/>
        </w:rPr>
      </w:pPr>
      <w:r w:rsidRPr="00C86418">
        <w:rPr>
          <w:szCs w:val="24"/>
        </w:rPr>
        <w:t>Se sídlem:</w:t>
      </w:r>
      <w:r w:rsidRPr="00C86418">
        <w:rPr>
          <w:szCs w:val="24"/>
        </w:rPr>
        <w:tab/>
      </w:r>
      <w:r w:rsidR="00C86418" w:rsidRPr="00C86418">
        <w:rPr>
          <w:szCs w:val="24"/>
        </w:rPr>
        <w:t>Úhlejov 50, 507 71 Miletín</w:t>
      </w:r>
    </w:p>
    <w:p w14:paraId="43C63106" w14:textId="74D1DF7E" w:rsidR="00D0615C" w:rsidRPr="00C86418" w:rsidRDefault="00C077C7" w:rsidP="00181353">
      <w:pPr>
        <w:pStyle w:val="Zkladntext"/>
        <w:tabs>
          <w:tab w:val="clear" w:pos="709"/>
          <w:tab w:val="clear" w:pos="3402"/>
          <w:tab w:val="left" w:pos="3686"/>
        </w:tabs>
        <w:spacing w:line="252" w:lineRule="auto"/>
        <w:rPr>
          <w:sz w:val="24"/>
          <w:szCs w:val="24"/>
        </w:rPr>
      </w:pPr>
      <w:r w:rsidRPr="00C86418">
        <w:rPr>
          <w:sz w:val="24"/>
          <w:szCs w:val="24"/>
        </w:rPr>
        <w:t>Zastoupen</w:t>
      </w:r>
      <w:r w:rsidR="00D0615C" w:rsidRPr="00C86418">
        <w:rPr>
          <w:sz w:val="24"/>
          <w:szCs w:val="24"/>
        </w:rPr>
        <w:t>:</w:t>
      </w:r>
      <w:r w:rsidR="00D0615C" w:rsidRPr="00C86418">
        <w:rPr>
          <w:sz w:val="24"/>
          <w:szCs w:val="24"/>
        </w:rPr>
        <w:tab/>
      </w:r>
      <w:r w:rsidR="00C86418" w:rsidRPr="00C86418">
        <w:rPr>
          <w:sz w:val="24"/>
          <w:szCs w:val="24"/>
        </w:rPr>
        <w:t>Lenkou Šedivou, DiS., starostkou obce</w:t>
      </w:r>
    </w:p>
    <w:p w14:paraId="604A2539" w14:textId="09314B3A" w:rsidR="005F504A" w:rsidRPr="00C86418" w:rsidRDefault="00C80397" w:rsidP="00181353">
      <w:pPr>
        <w:tabs>
          <w:tab w:val="left" w:pos="3686"/>
        </w:tabs>
        <w:spacing w:line="252" w:lineRule="auto"/>
        <w:rPr>
          <w:szCs w:val="24"/>
        </w:rPr>
      </w:pPr>
      <w:r w:rsidRPr="00C86418">
        <w:rPr>
          <w:szCs w:val="24"/>
        </w:rPr>
        <w:t>Telefon:</w:t>
      </w:r>
      <w:r w:rsidR="001D533C">
        <w:rPr>
          <w:szCs w:val="24"/>
        </w:rPr>
        <w:tab/>
        <w:t>775 940 406</w:t>
      </w:r>
    </w:p>
    <w:p w14:paraId="13B16F55" w14:textId="275BAB0D" w:rsidR="00D0615C" w:rsidRPr="00C86418" w:rsidRDefault="00D0615C" w:rsidP="00181353">
      <w:pPr>
        <w:tabs>
          <w:tab w:val="left" w:pos="3686"/>
        </w:tabs>
        <w:spacing w:line="252" w:lineRule="auto"/>
        <w:rPr>
          <w:szCs w:val="24"/>
        </w:rPr>
      </w:pPr>
      <w:r w:rsidRPr="00C86418">
        <w:rPr>
          <w:szCs w:val="24"/>
        </w:rPr>
        <w:t>IČO</w:t>
      </w:r>
      <w:r w:rsidR="005F504A" w:rsidRPr="00C86418">
        <w:rPr>
          <w:szCs w:val="24"/>
        </w:rPr>
        <w:t>:</w:t>
      </w:r>
      <w:r w:rsidR="005F504A" w:rsidRPr="00C86418">
        <w:rPr>
          <w:szCs w:val="24"/>
        </w:rPr>
        <w:tab/>
      </w:r>
      <w:r w:rsidR="00C86418" w:rsidRPr="00C86418">
        <w:rPr>
          <w:szCs w:val="24"/>
        </w:rPr>
        <w:t>00272281</w:t>
      </w:r>
    </w:p>
    <w:p w14:paraId="1908D3D7" w14:textId="41345E93" w:rsidR="00D0615C" w:rsidRPr="00C86418" w:rsidRDefault="00C80397" w:rsidP="00181353">
      <w:pPr>
        <w:tabs>
          <w:tab w:val="left" w:pos="3686"/>
        </w:tabs>
        <w:spacing w:line="252" w:lineRule="auto"/>
        <w:rPr>
          <w:szCs w:val="24"/>
        </w:rPr>
      </w:pPr>
      <w:r w:rsidRPr="00C86418">
        <w:rPr>
          <w:szCs w:val="24"/>
        </w:rPr>
        <w:t>DIČ:</w:t>
      </w:r>
      <w:r w:rsidRPr="00C86418">
        <w:rPr>
          <w:szCs w:val="24"/>
        </w:rPr>
        <w:tab/>
      </w:r>
      <w:r w:rsidR="005F504A" w:rsidRPr="00C86418">
        <w:rPr>
          <w:szCs w:val="24"/>
        </w:rPr>
        <w:t>CZ</w:t>
      </w:r>
      <w:r w:rsidR="00C86418" w:rsidRPr="00C86418">
        <w:rPr>
          <w:szCs w:val="24"/>
        </w:rPr>
        <w:t>00272281</w:t>
      </w:r>
    </w:p>
    <w:p w14:paraId="0B9879A4" w14:textId="2F4AE99C" w:rsidR="00C86418" w:rsidRPr="001D533C" w:rsidRDefault="00C80397" w:rsidP="00181353">
      <w:pPr>
        <w:tabs>
          <w:tab w:val="left" w:pos="3686"/>
        </w:tabs>
        <w:spacing w:line="252" w:lineRule="auto"/>
        <w:rPr>
          <w:szCs w:val="24"/>
          <w:shd w:val="clear" w:color="auto" w:fill="FFFFFF"/>
        </w:rPr>
      </w:pPr>
      <w:r w:rsidRPr="00C86418">
        <w:rPr>
          <w:szCs w:val="24"/>
        </w:rPr>
        <w:t>Číslo účtu:</w:t>
      </w:r>
      <w:r w:rsidRPr="00C86418">
        <w:rPr>
          <w:szCs w:val="24"/>
        </w:rPr>
        <w:tab/>
      </w:r>
      <w:r w:rsidR="00C86418" w:rsidRPr="00C86418">
        <w:rPr>
          <w:szCs w:val="24"/>
          <w:shd w:val="clear" w:color="auto" w:fill="FFFFFF"/>
        </w:rPr>
        <w:t xml:space="preserve">12023541/0100 </w:t>
      </w:r>
    </w:p>
    <w:tbl>
      <w:tblPr>
        <w:tblW w:w="7296" w:type="dxa"/>
        <w:tblCellSpacing w:w="1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7296"/>
      </w:tblGrid>
      <w:tr w:rsidR="00545057" w:rsidRPr="00545057" w14:paraId="5850437A" w14:textId="77777777" w:rsidTr="00545057">
        <w:trPr>
          <w:trHeight w:val="261"/>
          <w:tblCellSpacing w:w="15" w:type="dxa"/>
        </w:trPr>
        <w:tc>
          <w:tcPr>
            <w:tcW w:w="0" w:type="auto"/>
            <w:shd w:val="clear" w:color="auto" w:fill="FFFFFF"/>
          </w:tcPr>
          <w:p w14:paraId="0D03729A" w14:textId="0554096D" w:rsidR="00545057" w:rsidRPr="00545057" w:rsidRDefault="00545057" w:rsidP="00545057">
            <w:pPr>
              <w:jc w:val="left"/>
              <w:rPr>
                <w:rFonts w:ascii="Arial" w:hAnsi="Arial" w:cs="Arial"/>
                <w:color w:val="000000"/>
                <w:szCs w:val="24"/>
              </w:rPr>
            </w:pPr>
          </w:p>
        </w:tc>
      </w:tr>
    </w:tbl>
    <w:p w14:paraId="181D9BF8" w14:textId="65546FAC" w:rsidR="00C80397" w:rsidRPr="001D533C" w:rsidRDefault="00D0615C" w:rsidP="00181353">
      <w:pPr>
        <w:tabs>
          <w:tab w:val="left" w:pos="3686"/>
        </w:tabs>
        <w:spacing w:line="252" w:lineRule="auto"/>
        <w:rPr>
          <w:szCs w:val="24"/>
        </w:rPr>
      </w:pPr>
      <w:r w:rsidRPr="001D533C">
        <w:rPr>
          <w:szCs w:val="24"/>
        </w:rPr>
        <w:t xml:space="preserve">K technickému </w:t>
      </w:r>
      <w:r w:rsidR="00C80397" w:rsidRPr="001D533C">
        <w:rPr>
          <w:szCs w:val="24"/>
        </w:rPr>
        <w:t>jednání je oprávněn:</w:t>
      </w:r>
      <w:r w:rsidR="00C80397" w:rsidRPr="001D533C">
        <w:rPr>
          <w:szCs w:val="24"/>
        </w:rPr>
        <w:tab/>
      </w:r>
      <w:r w:rsidR="001D533C" w:rsidRPr="001D533C">
        <w:rPr>
          <w:szCs w:val="24"/>
        </w:rPr>
        <w:t>Lenka Šedivá DiS.</w:t>
      </w:r>
    </w:p>
    <w:p w14:paraId="63BD2A75" w14:textId="1881ACDC" w:rsidR="00D0615C" w:rsidRPr="001A79F3" w:rsidRDefault="00181353" w:rsidP="00181353">
      <w:pPr>
        <w:tabs>
          <w:tab w:val="left" w:pos="3686"/>
        </w:tabs>
        <w:spacing w:line="252" w:lineRule="auto"/>
        <w:rPr>
          <w:szCs w:val="24"/>
        </w:rPr>
      </w:pPr>
      <w:r w:rsidRPr="001D533C">
        <w:rPr>
          <w:szCs w:val="24"/>
        </w:rPr>
        <w:t>Tech</w:t>
      </w:r>
      <w:r w:rsidR="00D0615C" w:rsidRPr="001D533C">
        <w:rPr>
          <w:szCs w:val="24"/>
        </w:rPr>
        <w:t xml:space="preserve">nický dozor </w:t>
      </w:r>
      <w:r w:rsidR="003C0D23" w:rsidRPr="001D533C">
        <w:rPr>
          <w:szCs w:val="24"/>
        </w:rPr>
        <w:t>stavebníka</w:t>
      </w:r>
      <w:r w:rsidR="00D0615C" w:rsidRPr="001D533C">
        <w:rPr>
          <w:szCs w:val="24"/>
        </w:rPr>
        <w:t>:</w:t>
      </w:r>
      <w:r w:rsidR="00D0615C" w:rsidRPr="001D533C">
        <w:rPr>
          <w:szCs w:val="24"/>
        </w:rPr>
        <w:tab/>
      </w:r>
      <w:r w:rsidR="001D533C" w:rsidRPr="001D533C">
        <w:rPr>
          <w:szCs w:val="24"/>
        </w:rPr>
        <w:t>Petr Špůr</w:t>
      </w:r>
    </w:p>
    <w:p w14:paraId="47B5B8EE" w14:textId="3277CD73" w:rsidR="00D0615C" w:rsidRPr="001A79F3" w:rsidRDefault="00D0615C" w:rsidP="00181353">
      <w:pPr>
        <w:tabs>
          <w:tab w:val="left" w:pos="3686"/>
        </w:tabs>
        <w:spacing w:line="252" w:lineRule="auto"/>
        <w:rPr>
          <w:szCs w:val="24"/>
        </w:rPr>
      </w:pPr>
      <w:r w:rsidRPr="001A79F3">
        <w:rPr>
          <w:szCs w:val="24"/>
        </w:rPr>
        <w:tab/>
      </w:r>
    </w:p>
    <w:p w14:paraId="218461B2" w14:textId="77777777" w:rsidR="00D0615C" w:rsidRPr="001A79F3" w:rsidRDefault="00D0615C" w:rsidP="00181353">
      <w:pPr>
        <w:tabs>
          <w:tab w:val="left" w:pos="750"/>
          <w:tab w:val="left" w:pos="3686"/>
        </w:tabs>
        <w:spacing w:line="252" w:lineRule="auto"/>
        <w:rPr>
          <w:szCs w:val="24"/>
        </w:rPr>
      </w:pPr>
      <w:r w:rsidRPr="001A79F3">
        <w:rPr>
          <w:szCs w:val="24"/>
        </w:rPr>
        <w:t>dále jen „objednatel“</w:t>
      </w:r>
    </w:p>
    <w:p w14:paraId="6EA4BE55" w14:textId="77777777" w:rsidR="00D0615C" w:rsidRPr="001A79F3" w:rsidRDefault="00D0615C" w:rsidP="00181353">
      <w:pPr>
        <w:tabs>
          <w:tab w:val="left" w:pos="750"/>
          <w:tab w:val="left" w:pos="3686"/>
        </w:tabs>
        <w:spacing w:line="252" w:lineRule="auto"/>
        <w:rPr>
          <w:szCs w:val="24"/>
        </w:rPr>
      </w:pPr>
    </w:p>
    <w:p w14:paraId="0B6B44D2" w14:textId="77777777" w:rsidR="001A79F3" w:rsidRPr="001A79F3" w:rsidRDefault="001A79F3" w:rsidP="00181353">
      <w:pPr>
        <w:tabs>
          <w:tab w:val="left" w:pos="750"/>
          <w:tab w:val="left" w:pos="3686"/>
        </w:tabs>
        <w:spacing w:line="252" w:lineRule="auto"/>
        <w:rPr>
          <w:szCs w:val="24"/>
        </w:rPr>
      </w:pPr>
    </w:p>
    <w:p w14:paraId="2D3BF56C" w14:textId="77777777" w:rsidR="001A79F3" w:rsidRPr="001A79F3" w:rsidRDefault="001A79F3" w:rsidP="00181353">
      <w:pPr>
        <w:tabs>
          <w:tab w:val="left" w:pos="750"/>
          <w:tab w:val="left" w:pos="3686"/>
        </w:tabs>
        <w:spacing w:line="252" w:lineRule="auto"/>
        <w:rPr>
          <w:szCs w:val="24"/>
        </w:rPr>
      </w:pPr>
    </w:p>
    <w:p w14:paraId="4126A675" w14:textId="77777777" w:rsidR="00D0615C" w:rsidRPr="001A79F3" w:rsidRDefault="00D0615C" w:rsidP="00181353">
      <w:pPr>
        <w:tabs>
          <w:tab w:val="left" w:pos="750"/>
          <w:tab w:val="left" w:pos="3686"/>
        </w:tabs>
        <w:spacing w:line="252" w:lineRule="auto"/>
        <w:rPr>
          <w:szCs w:val="24"/>
        </w:rPr>
      </w:pPr>
    </w:p>
    <w:p w14:paraId="02CCBFC8" w14:textId="77777777" w:rsidR="00D0615C" w:rsidRPr="001A79F3" w:rsidRDefault="00D0615C" w:rsidP="00181353">
      <w:pPr>
        <w:tabs>
          <w:tab w:val="left" w:pos="750"/>
          <w:tab w:val="left" w:pos="3686"/>
        </w:tabs>
        <w:spacing w:line="252" w:lineRule="auto"/>
        <w:rPr>
          <w:szCs w:val="24"/>
        </w:rPr>
      </w:pPr>
      <w:r w:rsidRPr="001A79F3">
        <w:rPr>
          <w:b/>
          <w:szCs w:val="24"/>
        </w:rPr>
        <w:t>Zhotovitel</w:t>
      </w:r>
      <w:r w:rsidRPr="001A79F3">
        <w:rPr>
          <w:szCs w:val="24"/>
        </w:rPr>
        <w:t>:</w:t>
      </w:r>
      <w:r w:rsidRPr="001A79F3">
        <w:rPr>
          <w:szCs w:val="24"/>
        </w:rPr>
        <w:tab/>
      </w:r>
      <w:r w:rsidRPr="00D96BCF">
        <w:rPr>
          <w:szCs w:val="24"/>
          <w:highlight w:val="yellow"/>
        </w:rPr>
        <w:t>…………………</w:t>
      </w:r>
      <w:r w:rsidRPr="00D96BCF">
        <w:rPr>
          <w:szCs w:val="24"/>
          <w:highlight w:val="yellow"/>
        </w:rPr>
        <w:tab/>
      </w:r>
    </w:p>
    <w:p w14:paraId="03E61701" w14:textId="77777777" w:rsidR="00D0615C" w:rsidRPr="001A79F3" w:rsidRDefault="00D0615C" w:rsidP="00181353">
      <w:pPr>
        <w:tabs>
          <w:tab w:val="left" w:pos="3686"/>
        </w:tabs>
        <w:spacing w:line="252" w:lineRule="auto"/>
        <w:rPr>
          <w:szCs w:val="24"/>
        </w:rPr>
      </w:pPr>
      <w:r w:rsidRPr="001A79F3">
        <w:rPr>
          <w:szCs w:val="24"/>
        </w:rPr>
        <w:t>Se sídlem:</w:t>
      </w:r>
      <w:r w:rsidRPr="001A79F3">
        <w:rPr>
          <w:szCs w:val="24"/>
        </w:rPr>
        <w:tab/>
      </w:r>
      <w:r w:rsidRPr="00D96BCF">
        <w:rPr>
          <w:szCs w:val="24"/>
          <w:highlight w:val="yellow"/>
        </w:rPr>
        <w:t>…………………</w:t>
      </w:r>
      <w:r w:rsidRPr="00D96BCF">
        <w:rPr>
          <w:szCs w:val="24"/>
          <w:highlight w:val="yellow"/>
        </w:rPr>
        <w:tab/>
      </w:r>
      <w:r w:rsidRPr="001A79F3">
        <w:rPr>
          <w:szCs w:val="24"/>
        </w:rPr>
        <w:tab/>
      </w:r>
    </w:p>
    <w:p w14:paraId="2D0D2F73" w14:textId="3B25E238" w:rsidR="00D0615C" w:rsidRPr="001A79F3" w:rsidRDefault="00D0615C" w:rsidP="00181353">
      <w:pPr>
        <w:tabs>
          <w:tab w:val="left" w:pos="3686"/>
        </w:tabs>
        <w:spacing w:line="252" w:lineRule="auto"/>
        <w:rPr>
          <w:szCs w:val="24"/>
        </w:rPr>
      </w:pPr>
      <w:r w:rsidRPr="001A79F3">
        <w:rPr>
          <w:szCs w:val="24"/>
        </w:rPr>
        <w:t>Zastoupený:</w:t>
      </w:r>
      <w:r w:rsidRPr="001A79F3">
        <w:rPr>
          <w:szCs w:val="24"/>
        </w:rPr>
        <w:tab/>
      </w:r>
      <w:r w:rsidRPr="00D96BCF">
        <w:rPr>
          <w:szCs w:val="24"/>
          <w:highlight w:val="yellow"/>
        </w:rPr>
        <w:t>…………</w:t>
      </w:r>
      <w:r w:rsidR="003B71CB" w:rsidRPr="00D96BCF">
        <w:rPr>
          <w:szCs w:val="24"/>
          <w:highlight w:val="yellow"/>
        </w:rPr>
        <w:t>….</w:t>
      </w:r>
      <w:r w:rsidRPr="00D96BCF">
        <w:rPr>
          <w:szCs w:val="24"/>
          <w:highlight w:val="yellow"/>
        </w:rPr>
        <w:t>………</w:t>
      </w:r>
      <w:r w:rsidR="004613FD" w:rsidRPr="001A79F3">
        <w:rPr>
          <w:szCs w:val="24"/>
        </w:rPr>
        <w:tab/>
      </w:r>
      <w:r w:rsidR="004613FD" w:rsidRPr="001A79F3">
        <w:rPr>
          <w:szCs w:val="24"/>
        </w:rPr>
        <w:tab/>
      </w:r>
    </w:p>
    <w:p w14:paraId="6DE20E14" w14:textId="77777777" w:rsidR="00D0615C" w:rsidRPr="001A79F3" w:rsidRDefault="00D0615C" w:rsidP="00181353">
      <w:pPr>
        <w:tabs>
          <w:tab w:val="left" w:pos="3686"/>
        </w:tabs>
        <w:spacing w:line="252" w:lineRule="auto"/>
        <w:rPr>
          <w:szCs w:val="24"/>
        </w:rPr>
      </w:pPr>
      <w:r w:rsidRPr="001A79F3">
        <w:rPr>
          <w:szCs w:val="24"/>
        </w:rPr>
        <w:t>Telefon:</w:t>
      </w:r>
      <w:r w:rsidRPr="001A79F3">
        <w:rPr>
          <w:szCs w:val="24"/>
        </w:rPr>
        <w:tab/>
      </w:r>
      <w:r w:rsidRPr="00D96BCF">
        <w:rPr>
          <w:szCs w:val="24"/>
          <w:highlight w:val="yellow"/>
        </w:rPr>
        <w:t>…………………</w:t>
      </w:r>
      <w:r w:rsidRPr="00D96BCF">
        <w:rPr>
          <w:szCs w:val="24"/>
          <w:highlight w:val="yellow"/>
        </w:rPr>
        <w:tab/>
      </w:r>
    </w:p>
    <w:p w14:paraId="144318E1" w14:textId="77777777" w:rsidR="00D0615C" w:rsidRPr="001A79F3" w:rsidRDefault="00D0615C" w:rsidP="00181353">
      <w:pPr>
        <w:tabs>
          <w:tab w:val="left" w:pos="3686"/>
        </w:tabs>
        <w:spacing w:line="252" w:lineRule="auto"/>
        <w:rPr>
          <w:szCs w:val="24"/>
        </w:rPr>
      </w:pPr>
      <w:r w:rsidRPr="001A79F3">
        <w:rPr>
          <w:szCs w:val="24"/>
        </w:rPr>
        <w:t>Fax:</w:t>
      </w:r>
      <w:r w:rsidRPr="001A79F3">
        <w:rPr>
          <w:szCs w:val="24"/>
        </w:rPr>
        <w:tab/>
      </w:r>
      <w:r w:rsidRPr="00D96BCF">
        <w:rPr>
          <w:szCs w:val="24"/>
          <w:highlight w:val="yellow"/>
        </w:rPr>
        <w:t>…………………</w:t>
      </w:r>
      <w:r w:rsidRPr="00D96BCF">
        <w:rPr>
          <w:szCs w:val="24"/>
          <w:highlight w:val="yellow"/>
        </w:rPr>
        <w:tab/>
      </w:r>
    </w:p>
    <w:p w14:paraId="6D1E387E" w14:textId="77777777" w:rsidR="00D0615C" w:rsidRPr="001A79F3" w:rsidRDefault="00D0615C" w:rsidP="00181353">
      <w:pPr>
        <w:tabs>
          <w:tab w:val="left" w:pos="3686"/>
        </w:tabs>
        <w:spacing w:line="252" w:lineRule="auto"/>
        <w:rPr>
          <w:szCs w:val="24"/>
        </w:rPr>
      </w:pPr>
      <w:r w:rsidRPr="001A79F3">
        <w:rPr>
          <w:szCs w:val="24"/>
        </w:rPr>
        <w:t>IČO:</w:t>
      </w:r>
      <w:r w:rsidRPr="001A79F3">
        <w:rPr>
          <w:szCs w:val="24"/>
        </w:rPr>
        <w:tab/>
      </w:r>
      <w:r w:rsidRPr="00D96BCF">
        <w:rPr>
          <w:szCs w:val="24"/>
          <w:highlight w:val="yellow"/>
        </w:rPr>
        <w:t>…………………</w:t>
      </w:r>
      <w:r w:rsidRPr="00D96BCF">
        <w:rPr>
          <w:szCs w:val="24"/>
          <w:highlight w:val="yellow"/>
        </w:rPr>
        <w:tab/>
      </w:r>
    </w:p>
    <w:p w14:paraId="3B6A21ED" w14:textId="77777777" w:rsidR="00D0615C" w:rsidRPr="001A79F3" w:rsidRDefault="00D0615C" w:rsidP="00181353">
      <w:pPr>
        <w:tabs>
          <w:tab w:val="left" w:pos="3686"/>
        </w:tabs>
        <w:spacing w:line="252" w:lineRule="auto"/>
        <w:rPr>
          <w:szCs w:val="24"/>
        </w:rPr>
      </w:pPr>
      <w:r w:rsidRPr="001A79F3">
        <w:rPr>
          <w:szCs w:val="24"/>
        </w:rPr>
        <w:t>DIČ:</w:t>
      </w:r>
      <w:r w:rsidRPr="001A79F3">
        <w:rPr>
          <w:szCs w:val="24"/>
        </w:rPr>
        <w:tab/>
      </w:r>
      <w:r w:rsidRPr="00D96BCF">
        <w:rPr>
          <w:szCs w:val="24"/>
          <w:highlight w:val="yellow"/>
        </w:rPr>
        <w:t>…………………</w:t>
      </w:r>
      <w:r w:rsidRPr="00D96BCF">
        <w:rPr>
          <w:szCs w:val="24"/>
          <w:highlight w:val="yellow"/>
        </w:rPr>
        <w:tab/>
      </w:r>
    </w:p>
    <w:p w14:paraId="71A44727" w14:textId="77777777" w:rsidR="00D0615C" w:rsidRPr="001A79F3" w:rsidRDefault="00D0615C" w:rsidP="00181353">
      <w:pPr>
        <w:tabs>
          <w:tab w:val="left" w:pos="3686"/>
        </w:tabs>
        <w:spacing w:line="252" w:lineRule="auto"/>
        <w:rPr>
          <w:szCs w:val="24"/>
        </w:rPr>
      </w:pPr>
      <w:r w:rsidRPr="001A79F3">
        <w:rPr>
          <w:szCs w:val="24"/>
        </w:rPr>
        <w:t>Bankovní spojení:</w:t>
      </w:r>
      <w:r w:rsidRPr="001A79F3">
        <w:rPr>
          <w:szCs w:val="24"/>
        </w:rPr>
        <w:tab/>
      </w:r>
      <w:r w:rsidRPr="00D96BCF">
        <w:rPr>
          <w:szCs w:val="24"/>
          <w:highlight w:val="yellow"/>
        </w:rPr>
        <w:t>…………………</w:t>
      </w:r>
      <w:r w:rsidRPr="00D96BCF">
        <w:rPr>
          <w:szCs w:val="24"/>
          <w:highlight w:val="yellow"/>
        </w:rPr>
        <w:tab/>
      </w:r>
    </w:p>
    <w:p w14:paraId="464A9D00" w14:textId="77777777" w:rsidR="00D0615C" w:rsidRPr="001A79F3" w:rsidRDefault="00D0615C" w:rsidP="00181353">
      <w:pPr>
        <w:tabs>
          <w:tab w:val="left" w:pos="3686"/>
        </w:tabs>
        <w:spacing w:line="252" w:lineRule="auto"/>
        <w:rPr>
          <w:szCs w:val="24"/>
        </w:rPr>
      </w:pPr>
      <w:r w:rsidRPr="001A79F3">
        <w:rPr>
          <w:szCs w:val="24"/>
        </w:rPr>
        <w:t>Číslo účtu:</w:t>
      </w:r>
      <w:r w:rsidRPr="001A79F3">
        <w:rPr>
          <w:szCs w:val="24"/>
        </w:rPr>
        <w:tab/>
      </w:r>
      <w:r w:rsidRPr="00D96BCF">
        <w:rPr>
          <w:szCs w:val="24"/>
          <w:highlight w:val="yellow"/>
        </w:rPr>
        <w:t>…………………</w:t>
      </w:r>
      <w:r w:rsidRPr="00D96BCF">
        <w:rPr>
          <w:szCs w:val="24"/>
          <w:highlight w:val="yellow"/>
        </w:rPr>
        <w:tab/>
      </w:r>
    </w:p>
    <w:p w14:paraId="3775F054" w14:textId="77777777" w:rsidR="00D0615C" w:rsidRPr="001A79F3" w:rsidRDefault="00D0615C" w:rsidP="00181353">
      <w:pPr>
        <w:tabs>
          <w:tab w:val="left" w:pos="3686"/>
        </w:tabs>
        <w:spacing w:line="252" w:lineRule="auto"/>
        <w:ind w:right="-853"/>
        <w:rPr>
          <w:szCs w:val="24"/>
        </w:rPr>
      </w:pPr>
      <w:r w:rsidRPr="001A79F3">
        <w:rPr>
          <w:szCs w:val="24"/>
        </w:rPr>
        <w:t>K technickému jednání je oprávněn:</w:t>
      </w:r>
      <w:r w:rsidRPr="001A79F3">
        <w:rPr>
          <w:szCs w:val="24"/>
        </w:rPr>
        <w:tab/>
      </w:r>
      <w:r w:rsidRPr="00D96BCF">
        <w:rPr>
          <w:szCs w:val="24"/>
          <w:highlight w:val="yellow"/>
        </w:rPr>
        <w:t>…………………</w:t>
      </w:r>
      <w:r w:rsidRPr="00D96BCF">
        <w:rPr>
          <w:szCs w:val="24"/>
          <w:highlight w:val="yellow"/>
        </w:rPr>
        <w:tab/>
      </w:r>
    </w:p>
    <w:p w14:paraId="42918C80" w14:textId="77777777" w:rsidR="00D0615C" w:rsidRPr="001A79F3" w:rsidRDefault="00D0615C" w:rsidP="00181353">
      <w:pPr>
        <w:pStyle w:val="Zkladntext2"/>
        <w:spacing w:after="0" w:line="252" w:lineRule="auto"/>
        <w:rPr>
          <w:sz w:val="24"/>
          <w:szCs w:val="24"/>
        </w:rPr>
      </w:pPr>
      <w:r w:rsidRPr="001A79F3">
        <w:rPr>
          <w:sz w:val="24"/>
          <w:szCs w:val="24"/>
        </w:rPr>
        <w:t xml:space="preserve">Podnikatel je zapsán u </w:t>
      </w:r>
      <w:r w:rsidRPr="00D96BCF">
        <w:rPr>
          <w:sz w:val="24"/>
          <w:szCs w:val="24"/>
          <w:highlight w:val="yellow"/>
        </w:rPr>
        <w:t>…………………………………..</w:t>
      </w:r>
      <w:r w:rsidRPr="001A79F3">
        <w:rPr>
          <w:sz w:val="24"/>
          <w:szCs w:val="24"/>
        </w:rPr>
        <w:t xml:space="preserve"> pod č.j. </w:t>
      </w:r>
      <w:r w:rsidRPr="00D96BCF">
        <w:rPr>
          <w:sz w:val="24"/>
          <w:szCs w:val="24"/>
          <w:highlight w:val="yellow"/>
        </w:rPr>
        <w:t>………………</w:t>
      </w:r>
      <w:r w:rsidRPr="001A79F3">
        <w:rPr>
          <w:sz w:val="24"/>
          <w:szCs w:val="24"/>
          <w:highlight w:val="lightGray"/>
        </w:rPr>
        <w:t>,</w:t>
      </w:r>
      <w:r w:rsidRPr="001A79F3">
        <w:rPr>
          <w:sz w:val="24"/>
          <w:szCs w:val="24"/>
        </w:rPr>
        <w:t xml:space="preserve"> ze dne </w:t>
      </w:r>
      <w:r w:rsidRPr="00D96BCF">
        <w:rPr>
          <w:sz w:val="24"/>
          <w:szCs w:val="24"/>
          <w:highlight w:val="yellow"/>
        </w:rPr>
        <w:t>…………….…..</w:t>
      </w:r>
    </w:p>
    <w:p w14:paraId="64C7D700" w14:textId="77777777" w:rsidR="00D0615C" w:rsidRPr="001A79F3" w:rsidRDefault="00D0615C" w:rsidP="00181353">
      <w:pPr>
        <w:pStyle w:val="Nadpis6"/>
        <w:tabs>
          <w:tab w:val="left" w:pos="0"/>
          <w:tab w:val="left" w:pos="4535"/>
        </w:tabs>
        <w:spacing w:before="0" w:after="0" w:line="252" w:lineRule="auto"/>
        <w:rPr>
          <w:b w:val="0"/>
          <w:bCs w:val="0"/>
          <w:sz w:val="24"/>
          <w:szCs w:val="24"/>
        </w:rPr>
      </w:pPr>
      <w:r w:rsidRPr="001A79F3">
        <w:rPr>
          <w:b w:val="0"/>
          <w:bCs w:val="0"/>
          <w:sz w:val="24"/>
          <w:szCs w:val="24"/>
        </w:rPr>
        <w:t xml:space="preserve">Společnost je zapsaná v obchodním rejstříku, vedeném </w:t>
      </w:r>
      <w:r w:rsidRPr="00D96BCF">
        <w:rPr>
          <w:b w:val="0"/>
          <w:bCs w:val="0"/>
          <w:sz w:val="24"/>
          <w:szCs w:val="24"/>
          <w:highlight w:val="yellow"/>
        </w:rPr>
        <w:t>………………</w:t>
      </w:r>
      <w:r w:rsidRPr="001A79F3">
        <w:rPr>
          <w:b w:val="0"/>
          <w:bCs w:val="0"/>
          <w:sz w:val="24"/>
          <w:szCs w:val="24"/>
        </w:rPr>
        <w:t xml:space="preserve"> oddíl </w:t>
      </w:r>
      <w:r w:rsidRPr="00D96BCF">
        <w:rPr>
          <w:b w:val="0"/>
          <w:bCs w:val="0"/>
          <w:sz w:val="24"/>
          <w:szCs w:val="24"/>
          <w:highlight w:val="yellow"/>
        </w:rPr>
        <w:t>………,</w:t>
      </w:r>
      <w:r w:rsidRPr="001A79F3">
        <w:rPr>
          <w:b w:val="0"/>
          <w:bCs w:val="0"/>
          <w:sz w:val="24"/>
          <w:szCs w:val="24"/>
        </w:rPr>
        <w:t xml:space="preserve"> vložka </w:t>
      </w:r>
      <w:r w:rsidRPr="00D96BCF">
        <w:rPr>
          <w:b w:val="0"/>
          <w:bCs w:val="0"/>
          <w:sz w:val="24"/>
          <w:szCs w:val="24"/>
          <w:highlight w:val="yellow"/>
        </w:rPr>
        <w:t>…………..</w:t>
      </w:r>
    </w:p>
    <w:p w14:paraId="6D4E6FA4" w14:textId="77777777" w:rsidR="00D0615C" w:rsidRPr="001A79F3" w:rsidRDefault="00D0615C" w:rsidP="00181353">
      <w:pPr>
        <w:tabs>
          <w:tab w:val="left" w:pos="3686"/>
        </w:tabs>
        <w:spacing w:line="252" w:lineRule="auto"/>
        <w:ind w:right="-853"/>
        <w:rPr>
          <w:szCs w:val="24"/>
        </w:rPr>
      </w:pPr>
      <w:r w:rsidRPr="001A79F3">
        <w:rPr>
          <w:szCs w:val="24"/>
        </w:rPr>
        <w:t>dále jen „zhotovitel“</w:t>
      </w:r>
    </w:p>
    <w:p w14:paraId="751DE534" w14:textId="77777777" w:rsidR="00D0615C" w:rsidRPr="001A79F3" w:rsidRDefault="00D0615C" w:rsidP="00181353">
      <w:pPr>
        <w:tabs>
          <w:tab w:val="left" w:pos="3686"/>
        </w:tabs>
        <w:ind w:right="-853"/>
        <w:rPr>
          <w:szCs w:val="24"/>
        </w:rPr>
      </w:pPr>
    </w:p>
    <w:p w14:paraId="507D6FE6" w14:textId="77777777" w:rsidR="001A79F3" w:rsidRDefault="001A79F3" w:rsidP="00181353">
      <w:pPr>
        <w:tabs>
          <w:tab w:val="left" w:pos="3686"/>
        </w:tabs>
        <w:ind w:right="-853"/>
        <w:rPr>
          <w:szCs w:val="24"/>
        </w:rPr>
      </w:pPr>
    </w:p>
    <w:p w14:paraId="722C6160" w14:textId="4902356D" w:rsidR="001A79F3" w:rsidRDefault="001A79F3" w:rsidP="001A79F3">
      <w:pPr>
        <w:pStyle w:val="Nadpis2"/>
        <w:spacing w:before="360" w:line="276" w:lineRule="auto"/>
        <w:jc w:val="center"/>
        <w:rPr>
          <w:spacing w:val="20"/>
          <w:sz w:val="24"/>
          <w:szCs w:val="24"/>
        </w:rPr>
      </w:pPr>
      <w:r>
        <w:rPr>
          <w:spacing w:val="20"/>
          <w:sz w:val="24"/>
          <w:szCs w:val="24"/>
        </w:rPr>
        <w:lastRenderedPageBreak/>
        <w:t>I.</w:t>
      </w:r>
    </w:p>
    <w:p w14:paraId="45ADCA50" w14:textId="6AB808C7" w:rsidR="001A79F3" w:rsidRDefault="001A79F3" w:rsidP="001A79F3">
      <w:pPr>
        <w:pStyle w:val="Nadpis2"/>
        <w:spacing w:after="120" w:line="276" w:lineRule="auto"/>
        <w:jc w:val="center"/>
        <w:rPr>
          <w:spacing w:val="20"/>
          <w:sz w:val="24"/>
          <w:szCs w:val="24"/>
        </w:rPr>
      </w:pPr>
      <w:r>
        <w:rPr>
          <w:spacing w:val="20"/>
          <w:sz w:val="24"/>
          <w:szCs w:val="24"/>
        </w:rPr>
        <w:t>POJMY</w:t>
      </w:r>
    </w:p>
    <w:p w14:paraId="313597BB" w14:textId="2744772F" w:rsidR="001A79F3" w:rsidRDefault="001A79F3" w:rsidP="001A79F3">
      <w:pPr>
        <w:pStyle w:val="Odstavecseseznamem"/>
        <w:numPr>
          <w:ilvl w:val="1"/>
          <w:numId w:val="37"/>
        </w:numPr>
      </w:pPr>
      <w:r>
        <w:t>Objednatelem je zadavatel po uzavření smlouvy na plnění veřejné zakázky nebo zakázky.</w:t>
      </w:r>
    </w:p>
    <w:p w14:paraId="4CA9EE77" w14:textId="77777777" w:rsidR="001A79F3" w:rsidRDefault="001A79F3" w:rsidP="001A79F3">
      <w:pPr>
        <w:pStyle w:val="Odstavecseseznamem"/>
        <w:ind w:left="708"/>
      </w:pPr>
    </w:p>
    <w:p w14:paraId="5F172E09" w14:textId="47352D36" w:rsidR="001A79F3" w:rsidRDefault="001A79F3" w:rsidP="001A79F3">
      <w:pPr>
        <w:pStyle w:val="Odstavecseseznamem"/>
        <w:numPr>
          <w:ilvl w:val="1"/>
          <w:numId w:val="37"/>
        </w:numPr>
      </w:pPr>
      <w:r>
        <w:t>Zhotovitelem je dodavatel po uzavření smlouvy na plnění veřejné zakázky nebo zakázky.</w:t>
      </w:r>
    </w:p>
    <w:p w14:paraId="2E2E3C26" w14:textId="77777777" w:rsidR="001A79F3" w:rsidRDefault="001A79F3" w:rsidP="001A79F3">
      <w:pPr>
        <w:pStyle w:val="Odstavecseseznamem"/>
        <w:ind w:left="708"/>
      </w:pPr>
    </w:p>
    <w:p w14:paraId="673CEAED" w14:textId="70262B8B" w:rsidR="001A79F3" w:rsidRDefault="001A79F3" w:rsidP="001A79F3">
      <w:pPr>
        <w:pStyle w:val="Odstavecseseznamem"/>
        <w:numPr>
          <w:ilvl w:val="1"/>
          <w:numId w:val="37"/>
        </w:numPr>
      </w:pPr>
      <w:r>
        <w:t>Podzhotovitelem je poddodavatel po uzavření smlouvy na plnění veřejné zakázky nebo zakázky.</w:t>
      </w:r>
    </w:p>
    <w:p w14:paraId="1B05D233" w14:textId="77777777" w:rsidR="001A79F3" w:rsidRDefault="001A79F3" w:rsidP="001A79F3">
      <w:pPr>
        <w:pStyle w:val="Odstavecseseznamem"/>
        <w:ind w:left="708"/>
      </w:pPr>
    </w:p>
    <w:p w14:paraId="28AF824A" w14:textId="01ED6CA7" w:rsidR="001A79F3" w:rsidRDefault="001A79F3" w:rsidP="001A79F3">
      <w:pPr>
        <w:pStyle w:val="Odstavecseseznamem"/>
        <w:numPr>
          <w:ilvl w:val="1"/>
          <w:numId w:val="37"/>
        </w:numPr>
      </w:pPr>
      <w:r>
        <w:t>Příslušnou dokumentací je dokumentace zpracovaná v rozsahu stanoveném jiným právním předpisem (vyhláškou č. 169/2016 Sb.).</w:t>
      </w:r>
    </w:p>
    <w:p w14:paraId="2C6120E5" w14:textId="77777777" w:rsidR="001A79F3" w:rsidRDefault="001A79F3" w:rsidP="001A79F3">
      <w:pPr>
        <w:pStyle w:val="Odstavecseseznamem"/>
      </w:pPr>
    </w:p>
    <w:p w14:paraId="3387F5CC" w14:textId="5E145266" w:rsidR="001A79F3" w:rsidRPr="001A79F3" w:rsidRDefault="001A79F3" w:rsidP="001A79F3">
      <w:pPr>
        <w:pStyle w:val="Odstavecseseznamem"/>
        <w:numPr>
          <w:ilvl w:val="1"/>
          <w:numId w:val="37"/>
        </w:numPr>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C458F87" w14:textId="77777777" w:rsidR="00D0615C" w:rsidRPr="00545057" w:rsidRDefault="00D0615C" w:rsidP="006D1C6A">
      <w:pPr>
        <w:pStyle w:val="Nadpis2"/>
        <w:spacing w:before="360" w:after="120" w:line="276" w:lineRule="auto"/>
        <w:jc w:val="center"/>
        <w:rPr>
          <w:spacing w:val="20"/>
          <w:sz w:val="24"/>
          <w:szCs w:val="24"/>
        </w:rPr>
      </w:pPr>
      <w:r w:rsidRPr="00545057">
        <w:rPr>
          <w:spacing w:val="20"/>
          <w:sz w:val="24"/>
          <w:szCs w:val="24"/>
        </w:rPr>
        <w:t xml:space="preserve">II. </w:t>
      </w:r>
    </w:p>
    <w:p w14:paraId="039FFE12" w14:textId="11491A85" w:rsidR="001D6E05" w:rsidRPr="00545057" w:rsidRDefault="00D0615C" w:rsidP="006D1C6A">
      <w:pPr>
        <w:pStyle w:val="Nadpis2"/>
        <w:spacing w:before="120" w:after="120" w:line="276" w:lineRule="auto"/>
        <w:jc w:val="center"/>
        <w:rPr>
          <w:caps/>
          <w:spacing w:val="20"/>
          <w:sz w:val="24"/>
          <w:szCs w:val="24"/>
        </w:rPr>
      </w:pPr>
      <w:r w:rsidRPr="00545057">
        <w:rPr>
          <w:caps/>
          <w:spacing w:val="20"/>
          <w:sz w:val="24"/>
          <w:szCs w:val="24"/>
        </w:rPr>
        <w:t>Předmět smlouvy</w:t>
      </w:r>
    </w:p>
    <w:p w14:paraId="39EA0335" w14:textId="7C04AD82" w:rsidR="005F504A" w:rsidRPr="00545057" w:rsidRDefault="00525EFC" w:rsidP="00525EFC">
      <w:pPr>
        <w:pStyle w:val="Zkladntextodsazen"/>
        <w:tabs>
          <w:tab w:val="clear" w:pos="3402"/>
        </w:tabs>
        <w:spacing w:before="120" w:line="22" w:lineRule="atLeast"/>
        <w:rPr>
          <w:sz w:val="24"/>
          <w:szCs w:val="24"/>
        </w:rPr>
      </w:pPr>
      <w:r w:rsidRPr="00545057">
        <w:rPr>
          <w:sz w:val="24"/>
          <w:szCs w:val="24"/>
        </w:rPr>
        <w:t xml:space="preserve">2.1 </w:t>
      </w:r>
      <w:r w:rsidRPr="00545057">
        <w:rPr>
          <w:sz w:val="24"/>
          <w:szCs w:val="24"/>
        </w:rPr>
        <w:tab/>
      </w:r>
      <w:r w:rsidR="001D6E05" w:rsidRPr="00545057">
        <w:rPr>
          <w:sz w:val="24"/>
          <w:szCs w:val="24"/>
        </w:rPr>
        <w:t>O</w:t>
      </w:r>
      <w:r w:rsidR="00D0615C" w:rsidRPr="00545057">
        <w:rPr>
          <w:sz w:val="24"/>
          <w:szCs w:val="24"/>
        </w:rPr>
        <w:t>bjednatel má v úmyslu realizovat projekt nazvaný</w:t>
      </w:r>
      <w:r w:rsidR="009F6C98" w:rsidRPr="00545057">
        <w:rPr>
          <w:sz w:val="24"/>
          <w:szCs w:val="24"/>
        </w:rPr>
        <w:t xml:space="preserve"> </w:t>
      </w:r>
      <w:r w:rsidR="005F504A" w:rsidRPr="00545057">
        <w:rPr>
          <w:sz w:val="24"/>
          <w:szCs w:val="24"/>
        </w:rPr>
        <w:t>„</w:t>
      </w:r>
      <w:r w:rsidR="00C86418">
        <w:rPr>
          <w:i/>
          <w:sz w:val="24"/>
          <w:szCs w:val="24"/>
        </w:rPr>
        <w:t xml:space="preserve">Úhlejov – autobusová zastávka u Obecního úřadu – </w:t>
      </w:r>
      <w:r w:rsidR="005951D7">
        <w:rPr>
          <w:i/>
          <w:sz w:val="24"/>
          <w:szCs w:val="24"/>
        </w:rPr>
        <w:t>část B</w:t>
      </w:r>
      <w:r w:rsidR="00D0615C" w:rsidRPr="00545057">
        <w:rPr>
          <w:i/>
          <w:sz w:val="24"/>
          <w:szCs w:val="24"/>
        </w:rPr>
        <w:t>“,</w:t>
      </w:r>
      <w:r w:rsidR="00D0615C" w:rsidRPr="00545057">
        <w:rPr>
          <w:sz w:val="24"/>
          <w:szCs w:val="24"/>
        </w:rPr>
        <w:t xml:space="preserve"> který </w:t>
      </w:r>
      <w:r w:rsidR="00AB24C7" w:rsidRPr="00545057">
        <w:rPr>
          <w:sz w:val="24"/>
          <w:szCs w:val="24"/>
        </w:rPr>
        <w:t xml:space="preserve">bude </w:t>
      </w:r>
      <w:r w:rsidR="005951D7">
        <w:rPr>
          <w:sz w:val="24"/>
          <w:szCs w:val="24"/>
        </w:rPr>
        <w:t>financovat plně z vlastních zdrojů.</w:t>
      </w:r>
    </w:p>
    <w:p w14:paraId="321876DE" w14:textId="00059A99" w:rsidR="00D0615C" w:rsidRPr="00545057" w:rsidRDefault="00D0615C" w:rsidP="005C6AF2">
      <w:pPr>
        <w:pStyle w:val="Zkladntextodsazen"/>
        <w:numPr>
          <w:ilvl w:val="1"/>
          <w:numId w:val="18"/>
        </w:numPr>
        <w:tabs>
          <w:tab w:val="clear" w:pos="3402"/>
        </w:tabs>
        <w:spacing w:before="120" w:line="22" w:lineRule="atLeast"/>
        <w:ind w:left="567" w:hanging="567"/>
        <w:rPr>
          <w:sz w:val="24"/>
          <w:szCs w:val="24"/>
        </w:rPr>
      </w:pPr>
      <w:r w:rsidRPr="00545057">
        <w:rPr>
          <w:sz w:val="24"/>
          <w:szCs w:val="24"/>
        </w:rPr>
        <w:t>Zhotovitel se zavazuje provést pro objednavatele dílo „</w:t>
      </w:r>
      <w:r w:rsidR="00C86418">
        <w:rPr>
          <w:i/>
          <w:sz w:val="24"/>
          <w:szCs w:val="24"/>
        </w:rPr>
        <w:t xml:space="preserve">Úhlejov – autobusová zastávka u Obecního úřadu – </w:t>
      </w:r>
      <w:r w:rsidR="005951D7">
        <w:rPr>
          <w:i/>
          <w:sz w:val="24"/>
          <w:szCs w:val="24"/>
        </w:rPr>
        <w:t>část B</w:t>
      </w:r>
      <w:r w:rsidRPr="00545057">
        <w:rPr>
          <w:sz w:val="24"/>
          <w:szCs w:val="24"/>
        </w:rPr>
        <w:t>“ včetně všech souvisejících plnění a prací (dále jen „dílo“) na vlastní náklady a nebezpečí v rozsahu a za podmínek dohodnutých v této smlouvě a řádně dokončené dílo předat objednateli v rozsahu specifikovaném projektovou dokumentací</w:t>
      </w:r>
      <w:r w:rsidR="00A87AFB">
        <w:rPr>
          <w:sz w:val="24"/>
          <w:szCs w:val="24"/>
        </w:rPr>
        <w:t xml:space="preserve"> </w:t>
      </w:r>
      <w:r w:rsidR="000823D4">
        <w:rPr>
          <w:sz w:val="24"/>
          <w:szCs w:val="24"/>
        </w:rPr>
        <w:t xml:space="preserve">v podrobnostech pro provedení stavby </w:t>
      </w:r>
      <w:r w:rsidR="00C86418">
        <w:rPr>
          <w:sz w:val="24"/>
          <w:szCs w:val="24"/>
        </w:rPr>
        <w:t>(DPS</w:t>
      </w:r>
      <w:r w:rsidR="00F543BD" w:rsidRPr="00545057">
        <w:rPr>
          <w:sz w:val="24"/>
          <w:szCs w:val="24"/>
        </w:rPr>
        <w:t>), zpracované</w:t>
      </w:r>
      <w:r w:rsidR="00C86418">
        <w:rPr>
          <w:sz w:val="24"/>
          <w:szCs w:val="24"/>
        </w:rPr>
        <w:t xml:space="preserve"> společností HIGHWAY DESIGN, s.r.o., se sídlem: Okružní 948/7, 500 03 Hradec Králové, IČ: 27513351</w:t>
      </w:r>
      <w:r w:rsidR="00F543BD" w:rsidRPr="00A87AFB">
        <w:rPr>
          <w:sz w:val="24"/>
          <w:szCs w:val="24"/>
        </w:rPr>
        <w:t>,</w:t>
      </w:r>
      <w:r w:rsidR="00F543BD" w:rsidRPr="00545057">
        <w:rPr>
          <w:sz w:val="24"/>
          <w:szCs w:val="24"/>
        </w:rPr>
        <w:t xml:space="preserve"> </w:t>
      </w:r>
      <w:r w:rsidR="005F504A" w:rsidRPr="00545057">
        <w:rPr>
          <w:sz w:val="24"/>
          <w:szCs w:val="24"/>
        </w:rPr>
        <w:t xml:space="preserve">soupisem </w:t>
      </w:r>
      <w:r w:rsidRPr="00545057">
        <w:rPr>
          <w:sz w:val="24"/>
          <w:szCs w:val="24"/>
        </w:rPr>
        <w:t>prací,</w:t>
      </w:r>
      <w:r w:rsidR="003A5FB4">
        <w:rPr>
          <w:sz w:val="24"/>
          <w:szCs w:val="24"/>
        </w:rPr>
        <w:t xml:space="preserve"> dodávek a služeb,</w:t>
      </w:r>
      <w:r w:rsidRPr="00545057">
        <w:rPr>
          <w:sz w:val="24"/>
          <w:szCs w:val="24"/>
        </w:rPr>
        <w:t xml:space="preserve"> touto smlouvou a nabídkovým položkovým rozpočtem zhotovitele včetně výkazu výměr ze dne</w:t>
      </w:r>
      <w:r w:rsidR="005951D7">
        <w:rPr>
          <w:sz w:val="24"/>
          <w:szCs w:val="24"/>
        </w:rPr>
        <w:t xml:space="preserve"> 21.3.2023.</w:t>
      </w:r>
      <w:r w:rsidRPr="00545057">
        <w:rPr>
          <w:sz w:val="24"/>
          <w:szCs w:val="24"/>
        </w:rPr>
        <w:t xml:space="preserve"> Ceny uvedené zhotovitelem v položkovém rozpočtu musí obsahovat všechny náklady související se zhotovením díla, vedlejší náklady související s umístěním stavby, zařízením staveniště a také ostatní náklady související s plněním podmínek zadávací dokumentace. </w:t>
      </w:r>
      <w:r w:rsidR="0057553C" w:rsidRPr="00545057">
        <w:rPr>
          <w:sz w:val="24"/>
          <w:szCs w:val="24"/>
        </w:rPr>
        <w:t xml:space="preserve">Zhotovitel se dále zavazuje převést na objednatele vlastnická a jiná práva k dílu za podmínek dále uvedených v této smlouvě, není-li objednatel vlastníkem či oprávněným ex lege nebo z podstaty věci. </w:t>
      </w:r>
    </w:p>
    <w:p w14:paraId="6F94FC7C" w14:textId="77777777" w:rsidR="00D0615C" w:rsidRPr="00545057" w:rsidRDefault="00D0615C" w:rsidP="00181353">
      <w:pPr>
        <w:widowControl w:val="0"/>
        <w:suppressAutoHyphens/>
        <w:spacing w:before="120" w:line="22" w:lineRule="atLeast"/>
        <w:ind w:left="567"/>
        <w:rPr>
          <w:rFonts w:eastAsia="Arial Unicode MS"/>
          <w:color w:val="FF6600"/>
          <w:szCs w:val="24"/>
        </w:rPr>
      </w:pPr>
      <w:r w:rsidRPr="00545057">
        <w:rPr>
          <w:szCs w:val="24"/>
        </w:rPr>
        <w:t>Popis díla</w:t>
      </w:r>
      <w:r w:rsidR="004658B2" w:rsidRPr="00545057">
        <w:rPr>
          <w:szCs w:val="24"/>
        </w:rPr>
        <w:t xml:space="preserve"> </w:t>
      </w:r>
      <w:r w:rsidRPr="00545057">
        <w:rPr>
          <w:szCs w:val="24"/>
        </w:rPr>
        <w:t>je uveden v textové a výkresové části projektové dokumentace.</w:t>
      </w:r>
    </w:p>
    <w:p w14:paraId="41A71915" w14:textId="3B4CC371" w:rsidR="001D6E05" w:rsidRPr="00545057" w:rsidRDefault="00710E0D" w:rsidP="00710E0D">
      <w:pPr>
        <w:widowControl w:val="0"/>
        <w:suppressAutoHyphens/>
        <w:spacing w:before="120" w:line="22" w:lineRule="atLeast"/>
        <w:ind w:left="567" w:hanging="567"/>
        <w:rPr>
          <w:rFonts w:eastAsia="Arial Unicode MS"/>
          <w:szCs w:val="24"/>
        </w:rPr>
      </w:pPr>
      <w:r w:rsidRPr="00545057">
        <w:rPr>
          <w:rFonts w:eastAsia="Arial Unicode MS"/>
          <w:szCs w:val="24"/>
        </w:rPr>
        <w:t>2.3</w:t>
      </w:r>
      <w:r w:rsidRPr="00545057">
        <w:rPr>
          <w:rFonts w:eastAsia="Arial Unicode MS"/>
          <w:szCs w:val="24"/>
        </w:rPr>
        <w:tab/>
      </w:r>
      <w:r w:rsidR="00D0615C" w:rsidRPr="00545057">
        <w:rPr>
          <w:rFonts w:eastAsia="Arial Unicode MS"/>
          <w:szCs w:val="24"/>
        </w:rPr>
        <w:t>Zhotovitel prohlašuje, že si před uzavřením t</w:t>
      </w:r>
      <w:r w:rsidR="005F504A" w:rsidRPr="00545057">
        <w:rPr>
          <w:rFonts w:eastAsia="Arial Unicode MS"/>
          <w:szCs w:val="24"/>
        </w:rPr>
        <w:t>éto smlouvy prověřil projektovou dokumentaci</w:t>
      </w:r>
      <w:r w:rsidR="00D0615C" w:rsidRPr="00545057">
        <w:rPr>
          <w:rFonts w:eastAsia="Arial Unicode MS"/>
          <w:szCs w:val="24"/>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r w:rsidR="00746009">
        <w:rPr>
          <w:rFonts w:eastAsia="Arial Unicode MS"/>
          <w:szCs w:val="24"/>
        </w:rPr>
        <w:t xml:space="preserve"> Současně se zhotovitel zavazuje, že pro provádění díla použije materiály nové, nepoužité, přičemž objednatel repasované materiály, konstrukce, zařízení, výrobky, apod. nebude akceptovat.</w:t>
      </w:r>
    </w:p>
    <w:p w14:paraId="0A4617C0" w14:textId="06319D09" w:rsidR="006F3186" w:rsidRPr="00545057" w:rsidRDefault="00D0615C" w:rsidP="005C6AF2">
      <w:pPr>
        <w:pStyle w:val="Odstavecseseznamem"/>
        <w:widowControl w:val="0"/>
        <w:numPr>
          <w:ilvl w:val="1"/>
          <w:numId w:val="20"/>
        </w:numPr>
        <w:suppressAutoHyphens/>
        <w:spacing w:before="120" w:line="22" w:lineRule="atLeast"/>
        <w:ind w:left="567" w:hanging="567"/>
        <w:rPr>
          <w:rFonts w:eastAsia="Arial Unicode MS"/>
          <w:szCs w:val="24"/>
        </w:rPr>
      </w:pPr>
      <w:r w:rsidRPr="00545057">
        <w:rPr>
          <w:rFonts w:eastAsia="Arial Unicode MS"/>
          <w:szCs w:val="24"/>
        </w:rPr>
        <w:t>Dílo bude re</w:t>
      </w:r>
      <w:r w:rsidR="00F00E8B" w:rsidRPr="00545057">
        <w:rPr>
          <w:rFonts w:eastAsia="Arial Unicode MS"/>
          <w:szCs w:val="24"/>
        </w:rPr>
        <w:t>alizováno za účelem</w:t>
      </w:r>
      <w:r w:rsidR="00C86418">
        <w:rPr>
          <w:rFonts w:eastAsia="Arial Unicode MS"/>
          <w:szCs w:val="24"/>
        </w:rPr>
        <w:t xml:space="preserve"> realizace </w:t>
      </w:r>
      <w:r w:rsidR="005951D7">
        <w:rPr>
          <w:rFonts w:eastAsia="Arial Unicode MS"/>
          <w:szCs w:val="24"/>
        </w:rPr>
        <w:t>parkovací plochy podél obecní komunikace p.č. 448/4 v katastrálním území Úhlejov, úpravy existujícího zatrubnění a zpevněné plochy pro kontejnery na odpad</w:t>
      </w:r>
      <w:r w:rsidR="00C86418">
        <w:rPr>
          <w:rFonts w:eastAsia="Arial Unicode MS"/>
          <w:szCs w:val="24"/>
        </w:rPr>
        <w:t xml:space="preserve">. </w:t>
      </w:r>
      <w:r w:rsidR="005F504A" w:rsidRPr="00545057">
        <w:rPr>
          <w:rFonts w:eastAsia="Arial Unicode MS"/>
          <w:szCs w:val="24"/>
        </w:rPr>
        <w:t>Předmět díla je blíže specifikován v projektové dokumentaci a soupise prací, dodávek a služeb</w:t>
      </w:r>
      <w:r w:rsidR="00451AF3" w:rsidRPr="00545057">
        <w:rPr>
          <w:rFonts w:eastAsia="Arial Unicode MS"/>
          <w:szCs w:val="24"/>
        </w:rPr>
        <w:t xml:space="preserve"> uvedeným v odst. 2.2 této smlouvy</w:t>
      </w:r>
      <w:r w:rsidR="005F504A" w:rsidRPr="00545057">
        <w:rPr>
          <w:rFonts w:eastAsia="Arial Unicode MS"/>
          <w:szCs w:val="24"/>
        </w:rPr>
        <w:t>.</w:t>
      </w:r>
    </w:p>
    <w:p w14:paraId="4F5FFC8C" w14:textId="77777777" w:rsidR="00D0615C" w:rsidRPr="00545057" w:rsidRDefault="00D0615C" w:rsidP="005C6AF2">
      <w:pPr>
        <w:pStyle w:val="Odstavecseseznamem"/>
        <w:widowControl w:val="0"/>
        <w:numPr>
          <w:ilvl w:val="1"/>
          <w:numId w:val="20"/>
        </w:numPr>
        <w:suppressAutoHyphens/>
        <w:spacing w:before="120" w:line="22" w:lineRule="atLeast"/>
        <w:ind w:left="567" w:hanging="567"/>
        <w:contextualSpacing w:val="0"/>
        <w:rPr>
          <w:rFonts w:eastAsia="Arial Unicode MS"/>
          <w:szCs w:val="24"/>
        </w:rPr>
      </w:pPr>
      <w:r w:rsidRPr="00545057">
        <w:rPr>
          <w:szCs w:val="24"/>
        </w:rPr>
        <w:t>Dílo bude provedeno řádně, a to zejména v souladu s:</w:t>
      </w:r>
    </w:p>
    <w:p w14:paraId="0D8788F1" w14:textId="5469E9E0" w:rsidR="00285EBE" w:rsidRPr="00545057" w:rsidRDefault="00550629" w:rsidP="005C6AF2">
      <w:pPr>
        <w:pStyle w:val="Odstavecseseznamem"/>
        <w:numPr>
          <w:ilvl w:val="0"/>
          <w:numId w:val="4"/>
        </w:numPr>
        <w:tabs>
          <w:tab w:val="clear" w:pos="720"/>
        </w:tabs>
        <w:spacing w:line="22" w:lineRule="atLeast"/>
        <w:ind w:left="1134" w:hanging="425"/>
        <w:rPr>
          <w:szCs w:val="24"/>
        </w:rPr>
      </w:pPr>
      <w:r w:rsidRPr="00545057">
        <w:rPr>
          <w:szCs w:val="24"/>
        </w:rPr>
        <w:lastRenderedPageBreak/>
        <w:t>projektovou</w:t>
      </w:r>
      <w:r w:rsidR="00D0615C" w:rsidRPr="00545057">
        <w:rPr>
          <w:szCs w:val="24"/>
        </w:rPr>
        <w:t xml:space="preserve"> </w:t>
      </w:r>
      <w:r w:rsidRPr="00545057">
        <w:rPr>
          <w:szCs w:val="24"/>
        </w:rPr>
        <w:t>dokumentací</w:t>
      </w:r>
      <w:r w:rsidR="00D0615C" w:rsidRPr="00545057">
        <w:rPr>
          <w:szCs w:val="24"/>
        </w:rPr>
        <w:t xml:space="preserve"> uv</w:t>
      </w:r>
      <w:r w:rsidRPr="00545057">
        <w:rPr>
          <w:szCs w:val="24"/>
        </w:rPr>
        <w:t>edenou</w:t>
      </w:r>
      <w:r w:rsidR="008709A4" w:rsidRPr="00545057">
        <w:rPr>
          <w:szCs w:val="24"/>
        </w:rPr>
        <w:t xml:space="preserve"> v odst.</w:t>
      </w:r>
      <w:r w:rsidR="00A06F55" w:rsidRPr="00545057">
        <w:rPr>
          <w:szCs w:val="24"/>
        </w:rPr>
        <w:t xml:space="preserve"> 2.2</w:t>
      </w:r>
      <w:r w:rsidR="0038383D" w:rsidRPr="00545057">
        <w:rPr>
          <w:szCs w:val="24"/>
        </w:rPr>
        <w:t>,</w:t>
      </w:r>
      <w:r w:rsidR="005951D7">
        <w:rPr>
          <w:szCs w:val="24"/>
        </w:rPr>
        <w:t xml:space="preserve"> </w:t>
      </w:r>
      <w:r w:rsidR="00D0615C" w:rsidRPr="00545057">
        <w:rPr>
          <w:szCs w:val="24"/>
        </w:rPr>
        <w:t>podmínkami příslušných povolení, vyjádřeními dotčených orgánů, pokud budou vydána, a touto smlouvou,</w:t>
      </w:r>
    </w:p>
    <w:p w14:paraId="239D4E4F" w14:textId="31DC1FE0" w:rsidR="00285EBE" w:rsidRPr="00545057" w:rsidRDefault="00D0615C" w:rsidP="005C6AF2">
      <w:pPr>
        <w:pStyle w:val="Odstavecseseznamem"/>
        <w:numPr>
          <w:ilvl w:val="0"/>
          <w:numId w:val="4"/>
        </w:numPr>
        <w:tabs>
          <w:tab w:val="clear" w:pos="720"/>
        </w:tabs>
        <w:spacing w:line="22" w:lineRule="atLeast"/>
        <w:ind w:left="1134" w:hanging="425"/>
        <w:rPr>
          <w:szCs w:val="24"/>
        </w:rPr>
      </w:pPr>
      <w:r w:rsidRPr="00545057">
        <w:rPr>
          <w:szCs w:val="24"/>
        </w:rPr>
        <w:t xml:space="preserve">požadavky </w:t>
      </w:r>
      <w:r w:rsidR="00416AD0" w:rsidRPr="00545057">
        <w:rPr>
          <w:szCs w:val="24"/>
        </w:rPr>
        <w:t xml:space="preserve">a pokyny </w:t>
      </w:r>
      <w:r w:rsidRPr="00545057">
        <w:rPr>
          <w:szCs w:val="24"/>
        </w:rPr>
        <w:t xml:space="preserve">objednatele; zhotovitel je však povinen objednatele </w:t>
      </w:r>
      <w:r w:rsidR="00985443" w:rsidRPr="00545057">
        <w:rPr>
          <w:szCs w:val="24"/>
        </w:rPr>
        <w:t xml:space="preserve">prokazatelným způsobem </w:t>
      </w:r>
      <w:r w:rsidRPr="00545057">
        <w:rPr>
          <w:szCs w:val="24"/>
        </w:rPr>
        <w:t>upozornit na nevhodnost jeho požadavků a pokynů, jinak odpovídá za škodu tím způsobenou,</w:t>
      </w:r>
    </w:p>
    <w:p w14:paraId="53EAFEEE" w14:textId="7821EA63" w:rsidR="00416AD0" w:rsidRPr="00545057" w:rsidRDefault="00416AD0" w:rsidP="005C6AF2">
      <w:pPr>
        <w:numPr>
          <w:ilvl w:val="0"/>
          <w:numId w:val="4"/>
        </w:numPr>
        <w:tabs>
          <w:tab w:val="clear" w:pos="720"/>
        </w:tabs>
        <w:spacing w:before="60" w:after="60"/>
        <w:ind w:left="1134" w:hanging="425"/>
        <w:outlineLvl w:val="2"/>
        <w:rPr>
          <w:szCs w:val="24"/>
        </w:rPr>
      </w:pPr>
      <w:r w:rsidRPr="00545057">
        <w:rPr>
          <w:szCs w:val="24"/>
        </w:rPr>
        <w:t>položkovým rozpočtem, tj. oceněným soupisem prací, dodávek a služeb, který je nedílnou přílohou č. 1 této smlouvy,</w:t>
      </w:r>
    </w:p>
    <w:p w14:paraId="64B6F751" w14:textId="77777777" w:rsidR="00DC2E1D" w:rsidRPr="00545057" w:rsidRDefault="00D0615C" w:rsidP="005C6AF2">
      <w:pPr>
        <w:pStyle w:val="Odstavecseseznamem"/>
        <w:numPr>
          <w:ilvl w:val="0"/>
          <w:numId w:val="4"/>
        </w:numPr>
        <w:tabs>
          <w:tab w:val="clear" w:pos="720"/>
        </w:tabs>
        <w:spacing w:line="22" w:lineRule="atLeast"/>
        <w:ind w:left="1134" w:hanging="425"/>
        <w:rPr>
          <w:szCs w:val="24"/>
        </w:rPr>
      </w:pPr>
      <w:r w:rsidRPr="00545057">
        <w:rPr>
          <w:szCs w:val="24"/>
        </w:rPr>
        <w:t>platnými právními předpisy, zejména z oblasti ochrany životního prostředí, bezpečnosti práce a v souladu s technickými normami ČSN</w:t>
      </w:r>
      <w:r w:rsidR="00F05B08" w:rsidRPr="00545057">
        <w:rPr>
          <w:szCs w:val="24"/>
        </w:rPr>
        <w:t>.</w:t>
      </w:r>
    </w:p>
    <w:p w14:paraId="5A3ACA52" w14:textId="77777777" w:rsidR="00DC2E1D" w:rsidRPr="00545057" w:rsidRDefault="00DC2E1D" w:rsidP="00951377">
      <w:pPr>
        <w:pStyle w:val="Odstavecseseznamem"/>
        <w:spacing w:line="22" w:lineRule="atLeast"/>
        <w:ind w:left="360"/>
        <w:rPr>
          <w:vanish/>
          <w:szCs w:val="24"/>
        </w:rPr>
      </w:pPr>
    </w:p>
    <w:p w14:paraId="7E312464" w14:textId="77777777" w:rsidR="00A70E7F" w:rsidRPr="00545057" w:rsidRDefault="00A70E7F" w:rsidP="005C6AF2">
      <w:pPr>
        <w:pStyle w:val="Odstavecseseznamem"/>
        <w:numPr>
          <w:ilvl w:val="1"/>
          <w:numId w:val="20"/>
        </w:numPr>
        <w:ind w:left="567" w:hanging="567"/>
        <w:rPr>
          <w:szCs w:val="24"/>
        </w:rPr>
      </w:pPr>
      <w:r w:rsidRPr="00545057">
        <w:rPr>
          <w:szCs w:val="24"/>
        </w:rPr>
        <w:t>Zhotovitel se zavazuje provést dílo včetně všech souvisejících dodávek, plnění a prací na vlastní náklady a nebezpečí v rozsahu a za podmínek dohodnutých v této smlouvě a řádně dokončené dílo předat objednateli v termínu uvedeném v čl. III. této smlouvy. Zhotovitel se zavazuje, že dodání a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p>
    <w:p w14:paraId="60A057B6" w14:textId="77777777" w:rsidR="00A70E7F" w:rsidRPr="00545057" w:rsidRDefault="00A70E7F" w:rsidP="00A70E7F">
      <w:pPr>
        <w:pStyle w:val="Odstavecseseznamem"/>
        <w:spacing w:before="120" w:line="22" w:lineRule="atLeast"/>
        <w:ind w:left="360"/>
        <w:rPr>
          <w:szCs w:val="24"/>
        </w:rPr>
      </w:pPr>
    </w:p>
    <w:p w14:paraId="738A5C8A" w14:textId="561B7AA1" w:rsidR="00D0615C" w:rsidRPr="00545057" w:rsidRDefault="00A70E7F" w:rsidP="00B25FC6">
      <w:pPr>
        <w:spacing w:before="120" w:line="22" w:lineRule="atLeast"/>
        <w:ind w:left="567" w:hanging="567"/>
        <w:rPr>
          <w:szCs w:val="24"/>
        </w:rPr>
      </w:pPr>
      <w:r w:rsidRPr="00545057">
        <w:rPr>
          <w:szCs w:val="24"/>
        </w:rPr>
        <w:t>2.7</w:t>
      </w:r>
      <w:r w:rsidRPr="00545057">
        <w:rPr>
          <w:szCs w:val="24"/>
        </w:rPr>
        <w:tab/>
      </w:r>
      <w:r w:rsidR="00D0615C" w:rsidRPr="00545057">
        <w:rPr>
          <w:szCs w:val="24"/>
        </w:rPr>
        <w:t>Zhotovitel zabezpečí na svůj náklad a své nebezpečí i všechna související plnění a práce, a to zejména:</w:t>
      </w:r>
    </w:p>
    <w:p w14:paraId="1E0D0C53" w14:textId="77777777" w:rsidR="00285EBE" w:rsidRPr="00545057" w:rsidRDefault="00D0615C" w:rsidP="005C6AF2">
      <w:pPr>
        <w:pStyle w:val="Seznam"/>
        <w:numPr>
          <w:ilvl w:val="0"/>
          <w:numId w:val="6"/>
        </w:numPr>
        <w:spacing w:line="22" w:lineRule="atLeast"/>
        <w:ind w:left="1134" w:hanging="425"/>
        <w:jc w:val="both"/>
      </w:pPr>
      <w:r w:rsidRPr="00545057">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648C849B" w14:textId="770AC694" w:rsidR="00FB1A87" w:rsidRPr="00545057" w:rsidRDefault="00FB1A87" w:rsidP="005C6AF2">
      <w:pPr>
        <w:pStyle w:val="Seznam"/>
        <w:numPr>
          <w:ilvl w:val="0"/>
          <w:numId w:val="6"/>
        </w:numPr>
        <w:spacing w:line="22" w:lineRule="atLeast"/>
        <w:ind w:left="1134" w:hanging="425"/>
        <w:jc w:val="both"/>
      </w:pPr>
      <w:r w:rsidRPr="00545057">
        <w:t>dodržení podmínek správců inženýrských sítí</w:t>
      </w:r>
      <w:r w:rsidR="00226851">
        <w:t xml:space="preserve"> (pokud je relevantní)</w:t>
      </w:r>
      <w:r w:rsidRPr="00545057">
        <w:t>,</w:t>
      </w:r>
    </w:p>
    <w:p w14:paraId="1CE7D6A7" w14:textId="77777777" w:rsidR="00285EBE" w:rsidRPr="00545057" w:rsidRDefault="00D0615C" w:rsidP="005C6AF2">
      <w:pPr>
        <w:pStyle w:val="Seznam"/>
        <w:numPr>
          <w:ilvl w:val="0"/>
          <w:numId w:val="6"/>
        </w:numPr>
        <w:spacing w:line="22" w:lineRule="atLeast"/>
        <w:ind w:left="1134" w:hanging="425"/>
        <w:jc w:val="both"/>
      </w:pPr>
      <w:r w:rsidRPr="00545057">
        <w:t xml:space="preserve">zařízení staveniště v souladu se svými potřebami, projektovou dokumentací předanou objednatelem a požadavky objednatele, </w:t>
      </w:r>
    </w:p>
    <w:p w14:paraId="0522730D" w14:textId="0EF38A8B" w:rsidR="00285EBE" w:rsidRPr="00545057" w:rsidRDefault="00D0615C" w:rsidP="005C6AF2">
      <w:pPr>
        <w:pStyle w:val="Seznam"/>
        <w:numPr>
          <w:ilvl w:val="0"/>
          <w:numId w:val="6"/>
        </w:numPr>
        <w:spacing w:line="22" w:lineRule="atLeast"/>
        <w:ind w:left="1134" w:hanging="425"/>
        <w:jc w:val="both"/>
      </w:pPr>
      <w:r w:rsidRPr="00545057">
        <w:t xml:space="preserve">v rámci zařízení staveniště podmínky pro výkon funkce autorského dozoru a technického dozoru investora a pro činnost koordinátora bezpečnosti a ochrany zdraví při práci na staveništi, </w:t>
      </w:r>
      <w:r w:rsidR="00DC2E1D" w:rsidRPr="00545057">
        <w:t xml:space="preserve">a to </w:t>
      </w:r>
      <w:r w:rsidRPr="00545057">
        <w:t>v</w:t>
      </w:r>
      <w:r w:rsidR="008D78CC" w:rsidRPr="00545057">
        <w:t> </w:t>
      </w:r>
      <w:r w:rsidRPr="00545057">
        <w:t>přiměřeném rozsahu,</w:t>
      </w:r>
    </w:p>
    <w:p w14:paraId="15A47DE9" w14:textId="77777777" w:rsidR="00285EBE" w:rsidRPr="00545057" w:rsidRDefault="00D0615C" w:rsidP="005C6AF2">
      <w:pPr>
        <w:pStyle w:val="Seznam"/>
        <w:numPr>
          <w:ilvl w:val="0"/>
          <w:numId w:val="6"/>
        </w:numPr>
        <w:spacing w:line="22" w:lineRule="atLeast"/>
        <w:ind w:left="1134" w:hanging="425"/>
        <w:jc w:val="both"/>
      </w:pPr>
      <w:r w:rsidRPr="00545057">
        <w:t>bezpečnostní opatření (ve vztahu k pracovníkům, chodcům, vozidlům apod.),</w:t>
      </w:r>
    </w:p>
    <w:p w14:paraId="627F125C" w14:textId="5EE2B682" w:rsidR="00285EBE" w:rsidRPr="00545057" w:rsidRDefault="00D0615C" w:rsidP="005C6AF2">
      <w:pPr>
        <w:pStyle w:val="Seznam"/>
        <w:numPr>
          <w:ilvl w:val="0"/>
          <w:numId w:val="6"/>
        </w:numPr>
        <w:spacing w:line="22" w:lineRule="atLeast"/>
        <w:ind w:left="1134" w:hanging="425"/>
        <w:jc w:val="both"/>
      </w:pPr>
      <w:r w:rsidRPr="00545057">
        <w:t>likvidaci odpadů v souladu s platnými právními předpisy, včetně zaplacení poplatků za uložení odpadu</w:t>
      </w:r>
      <w:r w:rsidR="00562C8C" w:rsidRPr="00545057">
        <w:t xml:space="preserve"> a jeho dokladováním</w:t>
      </w:r>
      <w:r w:rsidRPr="00545057">
        <w:t>, atd.,</w:t>
      </w:r>
    </w:p>
    <w:p w14:paraId="3FF02E89" w14:textId="67E20CF0" w:rsidR="00285EBE" w:rsidRPr="00545057" w:rsidRDefault="00D0615C" w:rsidP="005C6AF2">
      <w:pPr>
        <w:pStyle w:val="Seznam"/>
        <w:numPr>
          <w:ilvl w:val="0"/>
          <w:numId w:val="6"/>
        </w:numPr>
        <w:spacing w:line="22" w:lineRule="atLeast"/>
        <w:ind w:left="1134" w:hanging="425"/>
        <w:jc w:val="both"/>
      </w:pPr>
      <w:r w:rsidRPr="00545057">
        <w:t>uvedení místa plnění a jeho okolí dotčeného prováděním díla do původního stavu</w:t>
      </w:r>
      <w:r w:rsidR="0011576A" w:rsidRPr="00545057">
        <w:t>,</w:t>
      </w:r>
    </w:p>
    <w:p w14:paraId="7C3612CF" w14:textId="6645C91D" w:rsidR="00D0615C" w:rsidRDefault="00D0615C" w:rsidP="005C6AF2">
      <w:pPr>
        <w:pStyle w:val="Seznam"/>
        <w:numPr>
          <w:ilvl w:val="0"/>
          <w:numId w:val="6"/>
        </w:numPr>
        <w:spacing w:line="22" w:lineRule="atLeast"/>
        <w:ind w:left="1134" w:hanging="425"/>
        <w:jc w:val="both"/>
      </w:pPr>
      <w:r w:rsidRPr="00545057">
        <w:t>zajištění a provedení veškerých prací dle platných zákonů, norem a předpisů, dále atestů, certifikátů, záručních listů, prohlášení o shodě atd.</w:t>
      </w:r>
    </w:p>
    <w:p w14:paraId="40D0F5D4" w14:textId="77777777" w:rsidR="00DC2E1D" w:rsidRPr="00545057" w:rsidRDefault="00DC2E1D" w:rsidP="00FE380C">
      <w:pPr>
        <w:pStyle w:val="Odstavecseseznamem"/>
        <w:tabs>
          <w:tab w:val="left" w:pos="567"/>
        </w:tabs>
        <w:spacing w:after="120" w:line="22" w:lineRule="atLeast"/>
        <w:ind w:left="792"/>
        <w:rPr>
          <w:vanish/>
          <w:szCs w:val="24"/>
        </w:rPr>
      </w:pPr>
    </w:p>
    <w:p w14:paraId="6E77F31F" w14:textId="709D140B" w:rsidR="00025058" w:rsidRDefault="00D0615C" w:rsidP="005C6AF2">
      <w:pPr>
        <w:pStyle w:val="Odstavecseseznamem"/>
        <w:numPr>
          <w:ilvl w:val="1"/>
          <w:numId w:val="24"/>
        </w:numPr>
        <w:spacing w:before="120" w:after="120" w:line="22" w:lineRule="atLeast"/>
        <w:ind w:left="567" w:hanging="567"/>
        <w:rPr>
          <w:szCs w:val="24"/>
        </w:rPr>
      </w:pPr>
      <w:r w:rsidRPr="00545057">
        <w:rPr>
          <w:szCs w:val="24"/>
        </w:rPr>
        <w:t>Zhotovitel se zavazuje, že bez písemného souhlasu objednatele nepro</w:t>
      </w:r>
      <w:r w:rsidR="0011576A" w:rsidRPr="00545057">
        <w:rPr>
          <w:szCs w:val="24"/>
        </w:rPr>
        <w:t>vede dílo odchylně od projektových dokumentací</w:t>
      </w:r>
      <w:r w:rsidRPr="00545057">
        <w:rPr>
          <w:szCs w:val="24"/>
        </w:rPr>
        <w:t xml:space="preserve">, této smlouvy, právních předpisů. V opačném případě odpovídá za vzniklou škodu. </w:t>
      </w:r>
    </w:p>
    <w:p w14:paraId="3029C0D0" w14:textId="77777777" w:rsidR="00705403" w:rsidRDefault="00705403" w:rsidP="00705403">
      <w:pPr>
        <w:pStyle w:val="Odstavecseseznamem"/>
        <w:spacing w:before="120" w:after="120" w:line="22" w:lineRule="atLeast"/>
        <w:ind w:left="567"/>
        <w:rPr>
          <w:szCs w:val="24"/>
        </w:rPr>
      </w:pPr>
    </w:p>
    <w:p w14:paraId="2904566D" w14:textId="1F6FE474" w:rsidR="00705403" w:rsidRDefault="00705403" w:rsidP="005C6AF2">
      <w:pPr>
        <w:pStyle w:val="Odstavecseseznamem"/>
        <w:numPr>
          <w:ilvl w:val="1"/>
          <w:numId w:val="24"/>
        </w:numPr>
        <w:spacing w:before="120" w:after="120" w:line="22" w:lineRule="atLeast"/>
        <w:ind w:left="567" w:hanging="567"/>
        <w:rPr>
          <w:szCs w:val="24"/>
        </w:rPr>
      </w:pPr>
      <w:r>
        <w:rPr>
          <w:szCs w:val="24"/>
        </w:rPr>
        <w:t>Zhotovitel se zavazuje, že bude koordinovat svoji činnost s dodavatelem/y vybavení a zavazuje se mu / jim umožnit přístup na staveniště. I přes toto omezení zhotovitel prohlašuje, že je schopen předat dílo ve shora sjednaném termínu.</w:t>
      </w:r>
    </w:p>
    <w:p w14:paraId="4CD6C33A" w14:textId="77777777" w:rsidR="00705403" w:rsidRPr="00545057" w:rsidRDefault="00705403" w:rsidP="00705403">
      <w:pPr>
        <w:pStyle w:val="Odstavecseseznamem"/>
        <w:spacing w:before="120" w:after="120" w:line="22" w:lineRule="atLeast"/>
        <w:ind w:left="567"/>
        <w:rPr>
          <w:szCs w:val="24"/>
        </w:rPr>
      </w:pPr>
    </w:p>
    <w:p w14:paraId="464D1889" w14:textId="77777777" w:rsidR="001B6775" w:rsidRPr="00545057" w:rsidRDefault="001B6775" w:rsidP="00216341">
      <w:pPr>
        <w:pStyle w:val="Odstavecseseznamem"/>
        <w:spacing w:before="120" w:after="120" w:line="22" w:lineRule="atLeast"/>
        <w:ind w:left="360"/>
        <w:rPr>
          <w:szCs w:val="24"/>
        </w:rPr>
      </w:pPr>
    </w:p>
    <w:p w14:paraId="5C25DBEE" w14:textId="60D820C0" w:rsidR="00D0615C" w:rsidRPr="00545057" w:rsidRDefault="00D0615C" w:rsidP="005C6AF2">
      <w:pPr>
        <w:pStyle w:val="Odstavecseseznamem"/>
        <w:numPr>
          <w:ilvl w:val="1"/>
          <w:numId w:val="24"/>
        </w:numPr>
        <w:spacing w:before="120" w:after="120" w:line="22" w:lineRule="atLeast"/>
        <w:ind w:left="567" w:hanging="567"/>
        <w:contextualSpacing w:val="0"/>
        <w:rPr>
          <w:szCs w:val="24"/>
        </w:rPr>
      </w:pPr>
      <w:r w:rsidRPr="00545057">
        <w:rPr>
          <w:szCs w:val="24"/>
        </w:rPr>
        <w:t xml:space="preserve">Objednatel se zavazuje řádně provedené dílo převzít a zaplatit za něj </w:t>
      </w:r>
      <w:r w:rsidR="00BB6EB3" w:rsidRPr="00545057">
        <w:rPr>
          <w:szCs w:val="24"/>
        </w:rPr>
        <w:t xml:space="preserve">zhotoviteli cenu podle smlouvy </w:t>
      </w:r>
      <w:r w:rsidRPr="00545057">
        <w:rPr>
          <w:szCs w:val="24"/>
        </w:rPr>
        <w:t>a podmínek dohodnutých ve smlouvě.</w:t>
      </w:r>
    </w:p>
    <w:p w14:paraId="61143E81" w14:textId="77777777" w:rsidR="00D0615C" w:rsidRPr="00545057" w:rsidRDefault="00D0615C" w:rsidP="00181353">
      <w:pPr>
        <w:pStyle w:val="Nadpis2"/>
        <w:spacing w:before="360" w:after="120" w:line="22" w:lineRule="atLeast"/>
        <w:jc w:val="center"/>
        <w:rPr>
          <w:spacing w:val="20"/>
          <w:sz w:val="24"/>
          <w:szCs w:val="24"/>
        </w:rPr>
      </w:pPr>
      <w:r w:rsidRPr="00545057">
        <w:rPr>
          <w:spacing w:val="20"/>
          <w:sz w:val="24"/>
          <w:szCs w:val="24"/>
        </w:rPr>
        <w:lastRenderedPageBreak/>
        <w:t>III.</w:t>
      </w:r>
    </w:p>
    <w:p w14:paraId="60AEC9D5" w14:textId="77777777" w:rsidR="00D0615C" w:rsidRPr="00545057" w:rsidRDefault="00D0615C" w:rsidP="00181353">
      <w:pPr>
        <w:pStyle w:val="Nadpis2"/>
        <w:spacing w:before="120" w:after="120" w:line="22" w:lineRule="atLeast"/>
        <w:jc w:val="center"/>
        <w:rPr>
          <w:caps/>
          <w:spacing w:val="20"/>
          <w:sz w:val="24"/>
          <w:szCs w:val="24"/>
        </w:rPr>
      </w:pPr>
      <w:r w:rsidRPr="00545057">
        <w:rPr>
          <w:caps/>
          <w:spacing w:val="20"/>
          <w:sz w:val="24"/>
          <w:szCs w:val="24"/>
        </w:rPr>
        <w:t>Doba a místo plnění</w:t>
      </w:r>
    </w:p>
    <w:p w14:paraId="51CC2AE3" w14:textId="76E3748D" w:rsidR="00FF4106" w:rsidRPr="006D2190" w:rsidRDefault="00FF4106" w:rsidP="005C6AF2">
      <w:pPr>
        <w:pStyle w:val="Odstavecseseznamem"/>
        <w:numPr>
          <w:ilvl w:val="1"/>
          <w:numId w:val="19"/>
        </w:numPr>
        <w:ind w:left="567" w:hanging="567"/>
        <w:rPr>
          <w:rFonts w:eastAsia="Calibri"/>
          <w:szCs w:val="24"/>
        </w:rPr>
      </w:pPr>
      <w:r w:rsidRPr="006D2190">
        <w:rPr>
          <w:rFonts w:eastAsia="Calibri"/>
          <w:szCs w:val="24"/>
        </w:rPr>
        <w:t xml:space="preserve">Zhotovitel se zavazuje postupovat dle </w:t>
      </w:r>
      <w:r w:rsidR="0074144C" w:rsidRPr="006D2190">
        <w:rPr>
          <w:rFonts w:eastAsia="Calibri"/>
          <w:szCs w:val="24"/>
        </w:rPr>
        <w:t>týdenního</w:t>
      </w:r>
      <w:r w:rsidRPr="006D2190">
        <w:rPr>
          <w:rFonts w:eastAsia="Calibri"/>
          <w:szCs w:val="24"/>
        </w:rPr>
        <w:t xml:space="preserve"> harmonogramu prací, který objednateli předložil před podpisem této smlouvy, obsahující specifikaci prací, pracovních sil a vybavení včetně odpovídajícího platebního kalendáře, který objednateli předl</w:t>
      </w:r>
      <w:r w:rsidR="004D6EE3" w:rsidRPr="006D2190">
        <w:rPr>
          <w:rFonts w:eastAsia="Calibri"/>
          <w:szCs w:val="24"/>
        </w:rPr>
        <w:t>ožil před podpisem této smlouvy</w:t>
      </w:r>
      <w:r w:rsidRPr="006D2190">
        <w:rPr>
          <w:rFonts w:eastAsia="Calibri"/>
          <w:szCs w:val="24"/>
        </w:rPr>
        <w:t xml:space="preserve">. Změna harmonogramu prací </w:t>
      </w:r>
      <w:r w:rsidR="004D6EE3" w:rsidRPr="006D2190">
        <w:rPr>
          <w:rFonts w:eastAsia="Calibri"/>
          <w:szCs w:val="24"/>
        </w:rPr>
        <w:t xml:space="preserve">není podmíněna dodatkem k této smlouvě, ale je možná </w:t>
      </w:r>
      <w:r w:rsidRPr="006D2190">
        <w:rPr>
          <w:rFonts w:eastAsia="Calibri"/>
          <w:szCs w:val="24"/>
        </w:rPr>
        <w:t xml:space="preserve">pouze </w:t>
      </w:r>
      <w:r w:rsidR="004D6EE3" w:rsidRPr="006D2190">
        <w:rPr>
          <w:rFonts w:eastAsia="Calibri"/>
          <w:szCs w:val="24"/>
        </w:rPr>
        <w:t>na základě souhlasu obou smluvních stran.</w:t>
      </w:r>
      <w:r w:rsidRPr="006D2190">
        <w:rPr>
          <w:rFonts w:eastAsia="Calibri"/>
          <w:szCs w:val="24"/>
        </w:rPr>
        <w:t xml:space="preserve"> Jestliže objednatel kdykoli oznámí zhotoviteli, že program dodávek, prací a služeb (v míře, která je uvedena) neodpovídá smlouvě, předloží zhotovitel opravený program dodávek, prací a služeb objednateli ke schválení v souladu s tímto odstavcem.  </w:t>
      </w:r>
    </w:p>
    <w:p w14:paraId="20B3D5A9" w14:textId="77777777" w:rsidR="00EE2CC7" w:rsidRPr="00545057" w:rsidRDefault="00EE2CC7" w:rsidP="00EE2CC7">
      <w:pPr>
        <w:pStyle w:val="Odstavecseseznamem"/>
        <w:ind w:left="567"/>
        <w:rPr>
          <w:rFonts w:eastAsia="Calibri"/>
          <w:szCs w:val="24"/>
        </w:rPr>
      </w:pPr>
    </w:p>
    <w:p w14:paraId="76149961" w14:textId="6315F020" w:rsidR="00D0615C" w:rsidRPr="006D2190" w:rsidRDefault="00DB6F79" w:rsidP="00EE2CC7">
      <w:pPr>
        <w:pStyle w:val="Zkladntextodsazen"/>
        <w:numPr>
          <w:ilvl w:val="1"/>
          <w:numId w:val="19"/>
        </w:numPr>
        <w:tabs>
          <w:tab w:val="clear" w:pos="3402"/>
          <w:tab w:val="right" w:pos="-7513"/>
          <w:tab w:val="left" w:pos="5245"/>
        </w:tabs>
        <w:spacing w:line="22" w:lineRule="atLeast"/>
        <w:rPr>
          <w:sz w:val="24"/>
          <w:szCs w:val="24"/>
        </w:rPr>
      </w:pPr>
      <w:r w:rsidRPr="00545057">
        <w:rPr>
          <w:sz w:val="24"/>
          <w:szCs w:val="24"/>
        </w:rPr>
        <w:t xml:space="preserve">  </w:t>
      </w:r>
      <w:r w:rsidR="00D859A7" w:rsidRPr="00545057">
        <w:rPr>
          <w:sz w:val="24"/>
          <w:szCs w:val="24"/>
        </w:rPr>
        <w:t xml:space="preserve"> </w:t>
      </w:r>
      <w:r w:rsidR="00D0615C" w:rsidRPr="006D2190">
        <w:rPr>
          <w:sz w:val="24"/>
          <w:szCs w:val="24"/>
        </w:rPr>
        <w:t>Před</w:t>
      </w:r>
      <w:r w:rsidR="008F2889" w:rsidRPr="006D2190">
        <w:rPr>
          <w:sz w:val="24"/>
          <w:szCs w:val="24"/>
        </w:rPr>
        <w:t>pokl</w:t>
      </w:r>
      <w:r w:rsidR="00104112" w:rsidRPr="006D2190">
        <w:rPr>
          <w:sz w:val="24"/>
          <w:szCs w:val="24"/>
        </w:rPr>
        <w:t>ádaný termín zahájení díla</w:t>
      </w:r>
      <w:r w:rsidR="00285EBE" w:rsidRPr="006D2190">
        <w:rPr>
          <w:sz w:val="24"/>
          <w:szCs w:val="24"/>
        </w:rPr>
        <w:t xml:space="preserve">: </w:t>
      </w:r>
      <w:r w:rsidR="00285EBE" w:rsidRPr="006D2190">
        <w:rPr>
          <w:sz w:val="24"/>
          <w:szCs w:val="24"/>
        </w:rPr>
        <w:tab/>
      </w:r>
      <w:r w:rsidR="00566333">
        <w:rPr>
          <w:b/>
          <w:sz w:val="24"/>
          <w:szCs w:val="24"/>
        </w:rPr>
        <w:t>květen</w:t>
      </w:r>
      <w:r w:rsidR="006D2190" w:rsidRPr="006D2190">
        <w:rPr>
          <w:b/>
          <w:sz w:val="24"/>
          <w:szCs w:val="24"/>
        </w:rPr>
        <w:t xml:space="preserve"> 202</w:t>
      </w:r>
      <w:r w:rsidR="00566333">
        <w:rPr>
          <w:b/>
          <w:sz w:val="24"/>
          <w:szCs w:val="24"/>
        </w:rPr>
        <w:t>3</w:t>
      </w:r>
    </w:p>
    <w:p w14:paraId="765906C3" w14:textId="7090223F" w:rsidR="00104112" w:rsidRPr="006D2190" w:rsidRDefault="00104112" w:rsidP="00EE2CC7">
      <w:pPr>
        <w:pStyle w:val="Zkladntextodsazen"/>
        <w:tabs>
          <w:tab w:val="clear" w:pos="3402"/>
          <w:tab w:val="right" w:pos="-7513"/>
          <w:tab w:val="left" w:pos="5245"/>
        </w:tabs>
        <w:spacing w:line="22" w:lineRule="atLeast"/>
        <w:ind w:firstLine="0"/>
        <w:rPr>
          <w:sz w:val="24"/>
          <w:szCs w:val="24"/>
        </w:rPr>
      </w:pPr>
      <w:r w:rsidRPr="006D2190">
        <w:rPr>
          <w:sz w:val="24"/>
          <w:szCs w:val="24"/>
        </w:rPr>
        <w:t>Předpokládaný termín ukončení díla:</w:t>
      </w:r>
      <w:r w:rsidRPr="006D2190">
        <w:rPr>
          <w:sz w:val="24"/>
          <w:szCs w:val="24"/>
        </w:rPr>
        <w:tab/>
      </w:r>
      <w:r w:rsidR="00566333">
        <w:rPr>
          <w:b/>
          <w:sz w:val="24"/>
          <w:szCs w:val="24"/>
        </w:rPr>
        <w:t>15. č</w:t>
      </w:r>
      <w:r w:rsidR="006D2190" w:rsidRPr="006D2190">
        <w:rPr>
          <w:b/>
          <w:sz w:val="24"/>
          <w:szCs w:val="24"/>
        </w:rPr>
        <w:t>erven</w:t>
      </w:r>
      <w:r w:rsidR="00566333">
        <w:rPr>
          <w:b/>
          <w:sz w:val="24"/>
          <w:szCs w:val="24"/>
        </w:rPr>
        <w:t>ce</w:t>
      </w:r>
      <w:r w:rsidR="006D2190" w:rsidRPr="006D2190">
        <w:rPr>
          <w:b/>
          <w:sz w:val="24"/>
          <w:szCs w:val="24"/>
        </w:rPr>
        <w:t xml:space="preserve"> 202</w:t>
      </w:r>
      <w:r w:rsidR="00566333">
        <w:rPr>
          <w:b/>
          <w:sz w:val="24"/>
          <w:szCs w:val="24"/>
        </w:rPr>
        <w:t>3</w:t>
      </w:r>
      <w:r w:rsidR="002E19A1" w:rsidRPr="006D2190">
        <w:rPr>
          <w:b/>
          <w:sz w:val="24"/>
          <w:szCs w:val="24"/>
        </w:rPr>
        <w:t xml:space="preserve"> </w:t>
      </w:r>
    </w:p>
    <w:p w14:paraId="5E6D5E62" w14:textId="77777777" w:rsidR="00BB6EB3" w:rsidRPr="006D2190" w:rsidRDefault="00285EBE" w:rsidP="00EE2CC7">
      <w:pPr>
        <w:pStyle w:val="Zkladntextodsazen"/>
        <w:tabs>
          <w:tab w:val="left" w:pos="567"/>
          <w:tab w:val="left" w:pos="5245"/>
        </w:tabs>
        <w:spacing w:line="22" w:lineRule="atLeast"/>
        <w:ind w:left="0" w:firstLine="0"/>
        <w:rPr>
          <w:sz w:val="24"/>
          <w:szCs w:val="24"/>
        </w:rPr>
      </w:pPr>
      <w:r w:rsidRPr="006D2190">
        <w:rPr>
          <w:sz w:val="24"/>
          <w:szCs w:val="24"/>
        </w:rPr>
        <w:tab/>
      </w:r>
      <w:r w:rsidR="00BA34FC" w:rsidRPr="006D2190">
        <w:rPr>
          <w:sz w:val="24"/>
          <w:szCs w:val="24"/>
        </w:rPr>
        <w:t>Předání a převzetí staveniště</w:t>
      </w:r>
      <w:r w:rsidR="00033DDA" w:rsidRPr="006D2190">
        <w:rPr>
          <w:sz w:val="24"/>
          <w:szCs w:val="24"/>
        </w:rPr>
        <w:t>:</w:t>
      </w:r>
      <w:r w:rsidR="00BA34FC" w:rsidRPr="006D2190">
        <w:rPr>
          <w:sz w:val="24"/>
          <w:szCs w:val="24"/>
        </w:rPr>
        <w:tab/>
      </w:r>
      <w:r w:rsidR="00BA34FC" w:rsidRPr="006D2190">
        <w:rPr>
          <w:sz w:val="24"/>
          <w:szCs w:val="24"/>
        </w:rPr>
        <w:tab/>
      </w:r>
      <w:r w:rsidR="00BA34FC" w:rsidRPr="006D2190">
        <w:rPr>
          <w:b/>
          <w:sz w:val="24"/>
          <w:szCs w:val="24"/>
        </w:rPr>
        <w:t>na výzvu objednatele</w:t>
      </w:r>
      <w:r w:rsidR="00BA34FC" w:rsidRPr="006D2190">
        <w:rPr>
          <w:sz w:val="24"/>
          <w:szCs w:val="24"/>
        </w:rPr>
        <w:t xml:space="preserve"> (nejdéle do 3</w:t>
      </w:r>
    </w:p>
    <w:p w14:paraId="194E4C90" w14:textId="32998970" w:rsidR="00BA34FC" w:rsidRPr="006D2190" w:rsidRDefault="00BA34FC" w:rsidP="00EE2CC7">
      <w:pPr>
        <w:pStyle w:val="Zkladntextodsazen"/>
        <w:tabs>
          <w:tab w:val="left" w:pos="567"/>
          <w:tab w:val="left" w:pos="5245"/>
        </w:tabs>
        <w:spacing w:line="22" w:lineRule="atLeast"/>
        <w:ind w:left="0" w:firstLine="0"/>
        <w:rPr>
          <w:sz w:val="24"/>
          <w:szCs w:val="24"/>
        </w:rPr>
      </w:pPr>
      <w:r w:rsidRPr="006D2190">
        <w:rPr>
          <w:sz w:val="24"/>
          <w:szCs w:val="24"/>
        </w:rPr>
        <w:t xml:space="preserve"> </w:t>
      </w:r>
      <w:r w:rsidR="00BB6EB3" w:rsidRPr="006D2190">
        <w:rPr>
          <w:sz w:val="24"/>
          <w:szCs w:val="24"/>
        </w:rPr>
        <w:tab/>
      </w:r>
      <w:r w:rsidR="00BB6EB3" w:rsidRPr="006D2190">
        <w:rPr>
          <w:sz w:val="24"/>
          <w:szCs w:val="24"/>
        </w:rPr>
        <w:tab/>
      </w:r>
      <w:r w:rsidR="00BB6EB3" w:rsidRPr="006D2190">
        <w:rPr>
          <w:sz w:val="24"/>
          <w:szCs w:val="24"/>
        </w:rPr>
        <w:tab/>
        <w:t>p</w:t>
      </w:r>
      <w:r w:rsidRPr="006D2190">
        <w:rPr>
          <w:sz w:val="24"/>
          <w:szCs w:val="24"/>
        </w:rPr>
        <w:t>racovních</w:t>
      </w:r>
      <w:r w:rsidR="00BB6EB3" w:rsidRPr="006D2190">
        <w:rPr>
          <w:sz w:val="24"/>
          <w:szCs w:val="24"/>
        </w:rPr>
        <w:t xml:space="preserve"> </w:t>
      </w:r>
      <w:r w:rsidRPr="006D2190">
        <w:rPr>
          <w:sz w:val="24"/>
          <w:szCs w:val="24"/>
        </w:rPr>
        <w:t>dní od obdržení výzvy)</w:t>
      </w:r>
    </w:p>
    <w:p w14:paraId="49F62114" w14:textId="77777777" w:rsidR="00104112" w:rsidRPr="006D2190" w:rsidRDefault="00BA34FC" w:rsidP="00EE2CC7">
      <w:pPr>
        <w:pStyle w:val="Zkladntextodsazen"/>
        <w:tabs>
          <w:tab w:val="clear" w:pos="3402"/>
          <w:tab w:val="left" w:pos="567"/>
        </w:tabs>
        <w:spacing w:line="22" w:lineRule="atLeast"/>
        <w:ind w:left="5245" w:hanging="4678"/>
        <w:rPr>
          <w:b/>
          <w:sz w:val="24"/>
          <w:szCs w:val="24"/>
        </w:rPr>
      </w:pPr>
      <w:r w:rsidRPr="006D2190">
        <w:rPr>
          <w:sz w:val="24"/>
          <w:szCs w:val="24"/>
        </w:rPr>
        <w:t>Zahájení díla</w:t>
      </w:r>
      <w:r w:rsidR="00033DDA" w:rsidRPr="006D2190">
        <w:rPr>
          <w:sz w:val="24"/>
          <w:szCs w:val="24"/>
        </w:rPr>
        <w:t>:</w:t>
      </w:r>
      <w:r w:rsidRPr="006D2190">
        <w:rPr>
          <w:sz w:val="24"/>
          <w:szCs w:val="24"/>
        </w:rPr>
        <w:tab/>
      </w:r>
      <w:r w:rsidRPr="006D2190">
        <w:rPr>
          <w:b/>
          <w:sz w:val="24"/>
          <w:szCs w:val="24"/>
        </w:rPr>
        <w:t>ke dni předání a převzetí staveniště</w:t>
      </w:r>
    </w:p>
    <w:p w14:paraId="6BDBF864" w14:textId="2EADEF33" w:rsidR="003C0842" w:rsidRPr="00545057" w:rsidRDefault="00104112" w:rsidP="00EE2CC7">
      <w:pPr>
        <w:pStyle w:val="Zkladntextodsazen"/>
        <w:tabs>
          <w:tab w:val="clear" w:pos="3402"/>
          <w:tab w:val="left" w:pos="567"/>
        </w:tabs>
        <w:spacing w:line="22" w:lineRule="atLeast"/>
        <w:ind w:left="5245" w:hanging="4678"/>
        <w:rPr>
          <w:sz w:val="24"/>
          <w:szCs w:val="24"/>
        </w:rPr>
      </w:pPr>
      <w:r w:rsidRPr="006D2190">
        <w:rPr>
          <w:sz w:val="24"/>
          <w:szCs w:val="24"/>
        </w:rPr>
        <w:t>Předání a převzetí stavby</w:t>
      </w:r>
      <w:r w:rsidR="0074144C" w:rsidRPr="006D2190">
        <w:rPr>
          <w:sz w:val="24"/>
          <w:szCs w:val="24"/>
        </w:rPr>
        <w:t>:</w:t>
      </w:r>
      <w:r w:rsidRPr="006D2190">
        <w:rPr>
          <w:sz w:val="24"/>
          <w:szCs w:val="24"/>
        </w:rPr>
        <w:tab/>
      </w:r>
      <w:r w:rsidR="002E19A1" w:rsidRPr="006D2190">
        <w:rPr>
          <w:b/>
          <w:sz w:val="24"/>
          <w:szCs w:val="24"/>
        </w:rPr>
        <w:t xml:space="preserve">do </w:t>
      </w:r>
      <w:r w:rsidR="006D2190" w:rsidRPr="006D2190">
        <w:rPr>
          <w:b/>
          <w:sz w:val="24"/>
          <w:szCs w:val="24"/>
        </w:rPr>
        <w:t xml:space="preserve">4 </w:t>
      </w:r>
      <w:r w:rsidR="002E19A1" w:rsidRPr="006D2190">
        <w:rPr>
          <w:b/>
          <w:sz w:val="24"/>
          <w:szCs w:val="24"/>
        </w:rPr>
        <w:t>měsíců od předání staveniště</w:t>
      </w:r>
      <w:r w:rsidR="00181353" w:rsidRPr="00545057">
        <w:rPr>
          <w:b/>
          <w:sz w:val="24"/>
          <w:szCs w:val="24"/>
        </w:rPr>
        <w:t xml:space="preserve"> </w:t>
      </w:r>
    </w:p>
    <w:p w14:paraId="4A7BEE2D" w14:textId="5BF37156" w:rsidR="00C62E1E" w:rsidRPr="00545057" w:rsidRDefault="00285EBE" w:rsidP="00EE2CC7">
      <w:pPr>
        <w:pStyle w:val="Zkladntextodsazen"/>
        <w:tabs>
          <w:tab w:val="left" w:pos="567"/>
          <w:tab w:val="left" w:pos="5245"/>
        </w:tabs>
        <w:spacing w:line="22" w:lineRule="atLeast"/>
        <w:rPr>
          <w:sz w:val="24"/>
          <w:szCs w:val="24"/>
        </w:rPr>
      </w:pPr>
      <w:r w:rsidRPr="00545057">
        <w:rPr>
          <w:sz w:val="24"/>
          <w:szCs w:val="24"/>
        </w:rPr>
        <w:tab/>
      </w:r>
      <w:r w:rsidR="00BA34FC" w:rsidRPr="00545057">
        <w:rPr>
          <w:sz w:val="24"/>
          <w:szCs w:val="24"/>
        </w:rPr>
        <w:t>Počátek běhu záruční lhůty</w:t>
      </w:r>
      <w:r w:rsidR="0074144C">
        <w:rPr>
          <w:sz w:val="24"/>
          <w:szCs w:val="24"/>
        </w:rPr>
        <w:t>:</w:t>
      </w:r>
      <w:r w:rsidR="00BA34FC" w:rsidRPr="00545057">
        <w:rPr>
          <w:sz w:val="24"/>
          <w:szCs w:val="24"/>
        </w:rPr>
        <w:tab/>
      </w:r>
      <w:r w:rsidR="00BA34FC" w:rsidRPr="00545057">
        <w:rPr>
          <w:sz w:val="24"/>
          <w:szCs w:val="24"/>
        </w:rPr>
        <w:tab/>
      </w:r>
      <w:r w:rsidR="00C62E1E" w:rsidRPr="00545057">
        <w:rPr>
          <w:sz w:val="24"/>
          <w:szCs w:val="24"/>
        </w:rPr>
        <w:t xml:space="preserve">den následující po dni, ve kterém dojde k oboustrannému podpisu protokolu o úspěšném předání a převzetí díla </w:t>
      </w:r>
    </w:p>
    <w:p w14:paraId="2BF2FD41" w14:textId="59C130A3" w:rsidR="00D06E4B" w:rsidRPr="00545057" w:rsidRDefault="00D06E4B" w:rsidP="005C6AF2">
      <w:pPr>
        <w:pStyle w:val="Zkladntextodsazen"/>
        <w:numPr>
          <w:ilvl w:val="1"/>
          <w:numId w:val="19"/>
        </w:numPr>
        <w:tabs>
          <w:tab w:val="left" w:pos="567"/>
          <w:tab w:val="left" w:pos="5245"/>
        </w:tabs>
        <w:spacing w:before="120" w:line="22" w:lineRule="atLeast"/>
        <w:ind w:left="567" w:hanging="567"/>
        <w:rPr>
          <w:sz w:val="24"/>
          <w:szCs w:val="24"/>
        </w:rPr>
      </w:pPr>
      <w:r w:rsidRPr="00545057">
        <w:rPr>
          <w:sz w:val="24"/>
          <w:szCs w:val="24"/>
          <w:u w:val="single"/>
        </w:rPr>
        <w:t>Podmínky pro změnu termínu plnění díla</w:t>
      </w:r>
      <w:r w:rsidRPr="00545057">
        <w:rPr>
          <w:sz w:val="24"/>
          <w:szCs w:val="24"/>
        </w:rPr>
        <w:t>:</w:t>
      </w:r>
    </w:p>
    <w:p w14:paraId="23EA767D" w14:textId="68CF6AEE" w:rsidR="00D06E4B" w:rsidRPr="00545057" w:rsidRDefault="00D06E4B" w:rsidP="002E19A1">
      <w:pPr>
        <w:pStyle w:val="Zkladntextodsazen"/>
        <w:numPr>
          <w:ilvl w:val="2"/>
          <w:numId w:val="19"/>
        </w:numPr>
        <w:tabs>
          <w:tab w:val="right" w:pos="4536"/>
        </w:tabs>
        <w:spacing w:before="120" w:line="22" w:lineRule="atLeast"/>
        <w:ind w:left="1134" w:hanging="567"/>
        <w:rPr>
          <w:sz w:val="24"/>
          <w:szCs w:val="24"/>
        </w:rPr>
      </w:pPr>
      <w:r w:rsidRPr="00545057">
        <w:rPr>
          <w:sz w:val="24"/>
          <w:szCs w:val="24"/>
        </w:rPr>
        <w:t>Pokud zhotovitel zjistí, že pro řádné dokončení díla je nezbytné prodloužit termín pro dokončení díla, předloží svůj návrh na změnu lhůty pro dokončení díla technickému dozoru stavby k projednání.</w:t>
      </w:r>
    </w:p>
    <w:p w14:paraId="74D06503" w14:textId="77777777" w:rsidR="00D06E4B" w:rsidRPr="00545057" w:rsidRDefault="00D06E4B" w:rsidP="002E19A1">
      <w:pPr>
        <w:pStyle w:val="Zkladntextodsazen"/>
        <w:numPr>
          <w:ilvl w:val="2"/>
          <w:numId w:val="19"/>
        </w:numPr>
        <w:tabs>
          <w:tab w:val="right" w:pos="4536"/>
        </w:tabs>
        <w:spacing w:before="120" w:line="22" w:lineRule="atLeast"/>
        <w:ind w:left="1134" w:hanging="567"/>
        <w:rPr>
          <w:sz w:val="24"/>
          <w:szCs w:val="24"/>
        </w:rPr>
      </w:pPr>
      <w:r w:rsidRPr="00545057">
        <w:rPr>
          <w:sz w:val="24"/>
          <w:szCs w:val="24"/>
        </w:rPr>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9C0087E" w14:textId="77777777" w:rsidR="00D06E4B" w:rsidRPr="00545057" w:rsidRDefault="00D06E4B" w:rsidP="002E19A1">
      <w:pPr>
        <w:pStyle w:val="Zkladntextodsazen"/>
        <w:numPr>
          <w:ilvl w:val="2"/>
          <w:numId w:val="19"/>
        </w:numPr>
        <w:tabs>
          <w:tab w:val="right" w:pos="4536"/>
        </w:tabs>
        <w:spacing w:before="120" w:line="22" w:lineRule="atLeast"/>
        <w:ind w:left="1134" w:hanging="567"/>
        <w:rPr>
          <w:sz w:val="24"/>
          <w:szCs w:val="24"/>
        </w:rPr>
      </w:pPr>
      <w:r w:rsidRPr="00545057">
        <w:rPr>
          <w:sz w:val="24"/>
          <w:szCs w:val="24"/>
        </w:rPr>
        <w:t>O případném prodloužení lhůty pro dokončení díla z výše uvedených důvodů musí být sjednán písemný dodatek ke smlouvě, jinak je neplatné.</w:t>
      </w:r>
    </w:p>
    <w:p w14:paraId="5712B2E6" w14:textId="77777777" w:rsidR="00D06E4B" w:rsidRPr="00545057" w:rsidRDefault="00D06E4B" w:rsidP="002E19A1">
      <w:pPr>
        <w:pStyle w:val="Zkladntextodsazen"/>
        <w:numPr>
          <w:ilvl w:val="2"/>
          <w:numId w:val="19"/>
        </w:numPr>
        <w:tabs>
          <w:tab w:val="right" w:pos="4536"/>
        </w:tabs>
        <w:spacing w:before="120" w:line="22" w:lineRule="atLeast"/>
        <w:ind w:left="1134" w:hanging="567"/>
        <w:rPr>
          <w:sz w:val="24"/>
          <w:szCs w:val="24"/>
        </w:rPr>
      </w:pPr>
      <w:r w:rsidRPr="00545057">
        <w:rPr>
          <w:sz w:val="24"/>
          <w:szCs w:val="24"/>
        </w:rPr>
        <w:t>Běžné klimatické podmínky odpovídající ročnímu období, v němž se stavební práce provádí, nejsou důvodem k prodloužení termínu pro dokončení díla.</w:t>
      </w:r>
    </w:p>
    <w:p w14:paraId="4E705FFA" w14:textId="77777777" w:rsidR="008F2889" w:rsidRPr="00545057" w:rsidRDefault="00D0615C" w:rsidP="004D6EE3">
      <w:pPr>
        <w:pStyle w:val="Zkladntextodsazen"/>
        <w:numPr>
          <w:ilvl w:val="1"/>
          <w:numId w:val="19"/>
        </w:numPr>
        <w:tabs>
          <w:tab w:val="right" w:pos="4536"/>
        </w:tabs>
        <w:spacing w:before="120" w:after="240" w:line="22" w:lineRule="atLeast"/>
        <w:ind w:left="567" w:hanging="567"/>
        <w:rPr>
          <w:sz w:val="24"/>
          <w:szCs w:val="24"/>
        </w:rPr>
      </w:pPr>
      <w:r w:rsidRPr="00545057">
        <w:rPr>
          <w:sz w:val="24"/>
          <w:szCs w:val="24"/>
        </w:rPr>
        <w:t>Zhotovitel se zavazuje předat objednateli řádně d</w:t>
      </w:r>
      <w:r w:rsidR="00510437" w:rsidRPr="00545057">
        <w:rPr>
          <w:sz w:val="24"/>
          <w:szCs w:val="24"/>
        </w:rPr>
        <w:t xml:space="preserve">okončené dílo </w:t>
      </w:r>
      <w:r w:rsidRPr="00545057">
        <w:rPr>
          <w:sz w:val="24"/>
          <w:szCs w:val="24"/>
        </w:rPr>
        <w:t xml:space="preserve">na základě protokolu o předání a převzetí díla. </w:t>
      </w:r>
    </w:p>
    <w:p w14:paraId="4567A59F" w14:textId="77777777" w:rsidR="00CF6746" w:rsidRPr="00545057" w:rsidRDefault="00CF6746" w:rsidP="005C6AF2">
      <w:pPr>
        <w:pStyle w:val="Odstavecseseznamem"/>
        <w:numPr>
          <w:ilvl w:val="1"/>
          <w:numId w:val="19"/>
        </w:numPr>
        <w:ind w:left="567" w:hanging="567"/>
        <w:rPr>
          <w:rFonts w:eastAsia="Calibri"/>
          <w:szCs w:val="24"/>
        </w:rPr>
      </w:pPr>
      <w:r w:rsidRPr="00545057">
        <w:rPr>
          <w:rFonts w:eastAsia="Calibri"/>
          <w:szCs w:val="24"/>
        </w:rPr>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r w:rsidRPr="00545057">
        <w:rPr>
          <w:rFonts w:eastAsia="Calibri"/>
          <w:szCs w:val="24"/>
        </w:rPr>
        <w:tab/>
      </w:r>
    </w:p>
    <w:p w14:paraId="0F0A70F6" w14:textId="039DB5C8" w:rsidR="008F2889" w:rsidRPr="00545057" w:rsidRDefault="008F2889" w:rsidP="005C6AF2">
      <w:pPr>
        <w:pStyle w:val="Zkladntextodsazen"/>
        <w:numPr>
          <w:ilvl w:val="1"/>
          <w:numId w:val="19"/>
        </w:numPr>
        <w:tabs>
          <w:tab w:val="right" w:pos="4536"/>
        </w:tabs>
        <w:spacing w:before="120" w:line="22" w:lineRule="atLeast"/>
        <w:ind w:left="567" w:hanging="567"/>
        <w:rPr>
          <w:sz w:val="24"/>
          <w:szCs w:val="24"/>
        </w:rPr>
      </w:pPr>
      <w:r w:rsidRPr="00545057">
        <w:rPr>
          <w:sz w:val="24"/>
          <w:szCs w:val="24"/>
        </w:rPr>
        <w:t>Zhotovitel se zavazuje předat objednateli řádn</w:t>
      </w:r>
      <w:r w:rsidR="0052597C" w:rsidRPr="00545057">
        <w:rPr>
          <w:sz w:val="24"/>
          <w:szCs w:val="24"/>
        </w:rPr>
        <w:t xml:space="preserve">ě dokončené dílo </w:t>
      </w:r>
      <w:r w:rsidR="0052597C" w:rsidRPr="00EE2CC7">
        <w:rPr>
          <w:sz w:val="24"/>
          <w:szCs w:val="24"/>
        </w:rPr>
        <w:t xml:space="preserve">nejpozději do </w:t>
      </w:r>
      <w:r w:rsidR="00915F39">
        <w:rPr>
          <w:sz w:val="24"/>
          <w:szCs w:val="24"/>
        </w:rPr>
        <w:t>3</w:t>
      </w:r>
      <w:r w:rsidR="0067597D" w:rsidRPr="00EE2CC7">
        <w:rPr>
          <w:sz w:val="24"/>
          <w:szCs w:val="24"/>
        </w:rPr>
        <w:t xml:space="preserve"> </w:t>
      </w:r>
      <w:r w:rsidRPr="00EE2CC7">
        <w:rPr>
          <w:sz w:val="24"/>
          <w:szCs w:val="24"/>
        </w:rPr>
        <w:t>měsíců</w:t>
      </w:r>
      <w:r w:rsidR="0052597C" w:rsidRPr="00EE2CC7">
        <w:rPr>
          <w:sz w:val="24"/>
          <w:szCs w:val="24"/>
        </w:rPr>
        <w:t xml:space="preserve"> </w:t>
      </w:r>
      <w:r w:rsidRPr="00EE2CC7">
        <w:rPr>
          <w:sz w:val="24"/>
          <w:szCs w:val="24"/>
        </w:rPr>
        <w:t>od</w:t>
      </w:r>
      <w:r w:rsidRPr="00545057">
        <w:rPr>
          <w:sz w:val="24"/>
          <w:szCs w:val="24"/>
        </w:rPr>
        <w:t xml:space="preserve"> termínu zahájení díla v místě realizace díla na základě protokolu o předání a převzetí díla.</w:t>
      </w:r>
    </w:p>
    <w:p w14:paraId="7ED86D1C" w14:textId="6E69470A" w:rsidR="00D0615C" w:rsidRPr="00545057" w:rsidRDefault="00D0615C" w:rsidP="005C6AF2">
      <w:pPr>
        <w:pStyle w:val="Zkladntextodsazen"/>
        <w:numPr>
          <w:ilvl w:val="1"/>
          <w:numId w:val="19"/>
        </w:numPr>
        <w:tabs>
          <w:tab w:val="right" w:pos="4536"/>
        </w:tabs>
        <w:spacing w:before="120" w:line="22" w:lineRule="atLeast"/>
        <w:ind w:left="567" w:hanging="567"/>
        <w:rPr>
          <w:sz w:val="24"/>
          <w:szCs w:val="24"/>
        </w:rPr>
      </w:pPr>
      <w:r w:rsidRPr="00545057">
        <w:rPr>
          <w:sz w:val="24"/>
          <w:szCs w:val="24"/>
        </w:rPr>
        <w:t>Místem plnění</w:t>
      </w:r>
      <w:r w:rsidR="00550629" w:rsidRPr="00545057">
        <w:rPr>
          <w:sz w:val="24"/>
          <w:szCs w:val="24"/>
        </w:rPr>
        <w:t xml:space="preserve"> je </w:t>
      </w:r>
      <w:r w:rsidR="00C86418">
        <w:rPr>
          <w:sz w:val="24"/>
          <w:szCs w:val="24"/>
        </w:rPr>
        <w:t>Obec Úhlejov</w:t>
      </w:r>
      <w:r w:rsidR="00915F39">
        <w:rPr>
          <w:sz w:val="24"/>
          <w:szCs w:val="24"/>
        </w:rPr>
        <w:t xml:space="preserve">, k.ú. </w:t>
      </w:r>
      <w:r w:rsidR="00C86418">
        <w:rPr>
          <w:sz w:val="24"/>
          <w:szCs w:val="24"/>
        </w:rPr>
        <w:t>Úhlejov</w:t>
      </w:r>
      <w:r w:rsidR="00915F39">
        <w:rPr>
          <w:sz w:val="24"/>
          <w:szCs w:val="24"/>
        </w:rPr>
        <w:t xml:space="preserve">, </w:t>
      </w:r>
      <w:r w:rsidR="00C86418">
        <w:rPr>
          <w:sz w:val="24"/>
          <w:szCs w:val="24"/>
        </w:rPr>
        <w:t xml:space="preserve">na pozemcích p.p.č.: </w:t>
      </w:r>
      <w:r w:rsidR="00566333">
        <w:rPr>
          <w:sz w:val="24"/>
          <w:szCs w:val="24"/>
        </w:rPr>
        <w:t>448/4, 257/14, 259/4</w:t>
      </w:r>
      <w:r w:rsidR="00915F39">
        <w:rPr>
          <w:sz w:val="24"/>
          <w:szCs w:val="24"/>
        </w:rPr>
        <w:t>, CZ 052 Královéhradecký kraj.</w:t>
      </w:r>
    </w:p>
    <w:p w14:paraId="4FDEB665" w14:textId="77777777" w:rsidR="00D0615C" w:rsidRPr="00545057" w:rsidRDefault="00D0615C" w:rsidP="00181353">
      <w:pPr>
        <w:pStyle w:val="Nadpis2"/>
        <w:spacing w:before="360" w:after="120" w:line="22" w:lineRule="atLeast"/>
        <w:jc w:val="center"/>
        <w:rPr>
          <w:spacing w:val="20"/>
          <w:sz w:val="24"/>
          <w:szCs w:val="24"/>
        </w:rPr>
      </w:pPr>
      <w:r w:rsidRPr="00545057">
        <w:rPr>
          <w:spacing w:val="20"/>
          <w:sz w:val="24"/>
          <w:szCs w:val="24"/>
        </w:rPr>
        <w:lastRenderedPageBreak/>
        <w:t>IV.</w:t>
      </w:r>
    </w:p>
    <w:p w14:paraId="2E0817D6" w14:textId="77777777" w:rsidR="00D0615C" w:rsidRPr="00545057" w:rsidRDefault="00D0615C" w:rsidP="00181353">
      <w:pPr>
        <w:pStyle w:val="Nadpis2"/>
        <w:spacing w:before="120" w:after="120" w:line="22" w:lineRule="atLeast"/>
        <w:jc w:val="center"/>
        <w:rPr>
          <w:caps/>
          <w:spacing w:val="20"/>
          <w:sz w:val="24"/>
          <w:szCs w:val="24"/>
        </w:rPr>
      </w:pPr>
      <w:r w:rsidRPr="00545057">
        <w:rPr>
          <w:caps/>
          <w:spacing w:val="20"/>
          <w:sz w:val="24"/>
          <w:szCs w:val="24"/>
        </w:rPr>
        <w:t xml:space="preserve">Cena díla </w:t>
      </w:r>
    </w:p>
    <w:p w14:paraId="53F44765" w14:textId="141E6787" w:rsidR="005C4AD4" w:rsidRPr="00545057" w:rsidRDefault="005C4AD4" w:rsidP="00CB03B9">
      <w:pPr>
        <w:pStyle w:val="Zkladntext"/>
        <w:numPr>
          <w:ilvl w:val="1"/>
          <w:numId w:val="22"/>
        </w:numPr>
        <w:tabs>
          <w:tab w:val="clear" w:pos="709"/>
          <w:tab w:val="clear" w:pos="3402"/>
        </w:tabs>
        <w:spacing w:before="120" w:line="22" w:lineRule="atLeast"/>
        <w:ind w:left="567" w:hanging="567"/>
        <w:rPr>
          <w:sz w:val="24"/>
          <w:szCs w:val="24"/>
        </w:rPr>
      </w:pPr>
      <w:r w:rsidRPr="00545057">
        <w:rPr>
          <w:sz w:val="24"/>
          <w:szCs w:val="24"/>
        </w:rPr>
        <w:t>Cena za zhotovení předmětu smlouvy v rozsahu čl. II. této smlouvy je stanovena dohodou smluvních stran podle ustanovení § 2 zákona č. 526/1990 Sb., o cenách</w:t>
      </w:r>
      <w:r w:rsidR="003F54F1" w:rsidRPr="00545057">
        <w:rPr>
          <w:sz w:val="24"/>
          <w:szCs w:val="24"/>
        </w:rPr>
        <w:t>, v platném znění,</w:t>
      </w:r>
      <w:r w:rsidRPr="00545057">
        <w:rPr>
          <w:sz w:val="24"/>
          <w:szCs w:val="24"/>
        </w:rPr>
        <w:t xml:space="preserve"> a v souladu s ustanovením § 2620 občanského zákoníku. </w:t>
      </w:r>
    </w:p>
    <w:p w14:paraId="6758E597" w14:textId="041902F0" w:rsidR="00D0615C" w:rsidRPr="00545057" w:rsidRDefault="00D0615C" w:rsidP="00CB03B9">
      <w:pPr>
        <w:pStyle w:val="Zkladntext"/>
        <w:numPr>
          <w:ilvl w:val="1"/>
          <w:numId w:val="22"/>
        </w:numPr>
        <w:tabs>
          <w:tab w:val="clear" w:pos="709"/>
          <w:tab w:val="clear" w:pos="3402"/>
        </w:tabs>
        <w:spacing w:before="120" w:line="22" w:lineRule="atLeast"/>
        <w:ind w:left="567" w:hanging="567"/>
        <w:rPr>
          <w:sz w:val="24"/>
          <w:szCs w:val="24"/>
        </w:rPr>
      </w:pPr>
      <w:r w:rsidRPr="00545057">
        <w:rPr>
          <w:sz w:val="24"/>
          <w:szCs w:val="24"/>
        </w:rPr>
        <w:t>Položkový rozpočet s jednotkovými nabídkovými cenami tvoří přílohu č. 1 této smlouvy. Příloha č. 1 je nedílnou součástí této smlouvy. Zhotovitel zaručuje úplnost shora uvedeného rozpočtu i jeho závaznost.</w:t>
      </w:r>
      <w:r w:rsidR="005C4AD4" w:rsidRPr="00545057">
        <w:rPr>
          <w:sz w:val="24"/>
          <w:szCs w:val="24"/>
        </w:rPr>
        <w:t xml:space="preserve"> </w:t>
      </w:r>
      <w:r w:rsidR="002D784D">
        <w:rPr>
          <w:sz w:val="24"/>
          <w:szCs w:val="24"/>
        </w:rPr>
        <w:t xml:space="preserve"> </w:t>
      </w:r>
    </w:p>
    <w:p w14:paraId="2EF9ABDB" w14:textId="4E926530" w:rsidR="007055B2" w:rsidRPr="00545057" w:rsidRDefault="00D0615C" w:rsidP="00CB03B9">
      <w:pPr>
        <w:pStyle w:val="Zkladntextodsazen"/>
        <w:numPr>
          <w:ilvl w:val="1"/>
          <w:numId w:val="22"/>
        </w:numPr>
        <w:tabs>
          <w:tab w:val="clear" w:pos="3402"/>
          <w:tab w:val="left" w:pos="5670"/>
        </w:tabs>
        <w:spacing w:before="120" w:line="22" w:lineRule="atLeast"/>
        <w:ind w:left="567" w:hanging="567"/>
        <w:rPr>
          <w:sz w:val="24"/>
          <w:szCs w:val="24"/>
        </w:rPr>
      </w:pPr>
      <w:r w:rsidRPr="00545057">
        <w:rPr>
          <w:sz w:val="24"/>
          <w:szCs w:val="24"/>
        </w:rPr>
        <w:t>Cena za zhotovení díla činí:</w:t>
      </w:r>
      <w:r w:rsidR="00D859A7" w:rsidRPr="00545057">
        <w:rPr>
          <w:sz w:val="24"/>
          <w:szCs w:val="24"/>
        </w:rPr>
        <w:t xml:space="preserve"> </w:t>
      </w:r>
      <w:r w:rsidR="00FC5F6B">
        <w:rPr>
          <w:sz w:val="24"/>
          <w:szCs w:val="24"/>
        </w:rPr>
        <w:t xml:space="preserve">  </w:t>
      </w:r>
      <w:r w:rsidR="00D859A7" w:rsidRPr="00545057">
        <w:rPr>
          <w:sz w:val="24"/>
          <w:szCs w:val="24"/>
        </w:rPr>
        <w:t xml:space="preserve"> </w:t>
      </w:r>
      <w:r w:rsidR="002D784D">
        <w:rPr>
          <w:sz w:val="24"/>
          <w:szCs w:val="24"/>
        </w:rPr>
        <w:t xml:space="preserve"> </w:t>
      </w:r>
      <w:r w:rsidR="00A02576" w:rsidRPr="002D784D">
        <w:rPr>
          <w:b/>
          <w:sz w:val="24"/>
          <w:szCs w:val="24"/>
          <w:highlight w:val="yellow"/>
        </w:rPr>
        <w:t>………………………</w:t>
      </w:r>
      <w:r w:rsidR="00545057" w:rsidRPr="002D784D">
        <w:rPr>
          <w:b/>
          <w:sz w:val="24"/>
          <w:szCs w:val="24"/>
          <w:highlight w:val="yellow"/>
        </w:rPr>
        <w:t>…….</w:t>
      </w:r>
      <w:r w:rsidR="00A02576" w:rsidRPr="002D784D">
        <w:rPr>
          <w:b/>
          <w:sz w:val="24"/>
          <w:szCs w:val="24"/>
          <w:highlight w:val="yellow"/>
        </w:rPr>
        <w:t>…</w:t>
      </w:r>
      <w:r w:rsidR="00E1096D" w:rsidRPr="00545057">
        <w:rPr>
          <w:b/>
          <w:sz w:val="24"/>
          <w:szCs w:val="24"/>
        </w:rPr>
        <w:t xml:space="preserve"> </w:t>
      </w:r>
      <w:r w:rsidRPr="00545057">
        <w:rPr>
          <w:b/>
          <w:sz w:val="24"/>
          <w:szCs w:val="24"/>
        </w:rPr>
        <w:t>Kč bez DPH</w:t>
      </w:r>
    </w:p>
    <w:p w14:paraId="4EA07046" w14:textId="651DF728" w:rsidR="00E8549E" w:rsidRPr="00545057" w:rsidRDefault="00E8549E" w:rsidP="00E8549E">
      <w:pPr>
        <w:pStyle w:val="Zkladntextodsazen"/>
        <w:tabs>
          <w:tab w:val="clear" w:pos="3402"/>
          <w:tab w:val="left" w:pos="3119"/>
        </w:tabs>
        <w:spacing w:before="120" w:line="22" w:lineRule="atLeast"/>
        <w:ind w:firstLine="0"/>
        <w:rPr>
          <w:sz w:val="24"/>
          <w:szCs w:val="24"/>
        </w:rPr>
      </w:pPr>
      <w:r w:rsidRPr="00545057">
        <w:rPr>
          <w:sz w:val="24"/>
          <w:szCs w:val="24"/>
        </w:rPr>
        <w:tab/>
      </w:r>
      <w:r w:rsidR="00FC5F6B">
        <w:rPr>
          <w:sz w:val="24"/>
          <w:szCs w:val="24"/>
        </w:rPr>
        <w:tab/>
      </w:r>
      <w:r w:rsidRPr="002D784D">
        <w:rPr>
          <w:sz w:val="24"/>
          <w:szCs w:val="24"/>
          <w:highlight w:val="yellow"/>
        </w:rPr>
        <w:t>………………………………..</w:t>
      </w:r>
      <w:r w:rsidRPr="00545057">
        <w:rPr>
          <w:sz w:val="24"/>
          <w:szCs w:val="24"/>
        </w:rPr>
        <w:t xml:space="preserve"> Kč DPH 21%</w:t>
      </w:r>
    </w:p>
    <w:p w14:paraId="29201274" w14:textId="499FA008" w:rsidR="00E8549E" w:rsidRPr="00545057" w:rsidRDefault="00E8549E" w:rsidP="00E8549E">
      <w:pPr>
        <w:pStyle w:val="Zkladntextodsazen"/>
        <w:tabs>
          <w:tab w:val="clear" w:pos="3402"/>
          <w:tab w:val="left" w:pos="3119"/>
        </w:tabs>
        <w:spacing w:before="120" w:line="22" w:lineRule="atLeast"/>
        <w:ind w:firstLine="0"/>
        <w:rPr>
          <w:sz w:val="24"/>
          <w:szCs w:val="24"/>
        </w:rPr>
      </w:pPr>
      <w:r w:rsidRPr="00545057">
        <w:rPr>
          <w:sz w:val="24"/>
          <w:szCs w:val="24"/>
        </w:rPr>
        <w:tab/>
      </w:r>
      <w:r w:rsidR="00FC5F6B">
        <w:rPr>
          <w:sz w:val="24"/>
          <w:szCs w:val="24"/>
        </w:rPr>
        <w:tab/>
      </w:r>
      <w:r w:rsidRPr="002D784D">
        <w:rPr>
          <w:sz w:val="24"/>
          <w:szCs w:val="24"/>
          <w:highlight w:val="yellow"/>
        </w:rPr>
        <w:t>………………………………..</w:t>
      </w:r>
      <w:r w:rsidRPr="00545057">
        <w:rPr>
          <w:sz w:val="24"/>
          <w:szCs w:val="24"/>
        </w:rPr>
        <w:t xml:space="preserve"> Kč včetně DPH</w:t>
      </w:r>
    </w:p>
    <w:p w14:paraId="1AE035A2" w14:textId="4AECF056" w:rsidR="00705A13" w:rsidRPr="00545057" w:rsidRDefault="00705A13" w:rsidP="00CB03B9">
      <w:pPr>
        <w:pStyle w:val="Odstavecseseznamem"/>
        <w:numPr>
          <w:ilvl w:val="1"/>
          <w:numId w:val="22"/>
        </w:numPr>
        <w:ind w:left="567" w:hanging="567"/>
        <w:rPr>
          <w:rFonts w:eastAsia="Calibri"/>
          <w:szCs w:val="24"/>
        </w:rPr>
      </w:pPr>
      <w:r w:rsidRPr="00545057">
        <w:rPr>
          <w:rFonts w:eastAsia="Calibri"/>
          <w:szCs w:val="24"/>
        </w:rPr>
        <w:t xml:space="preserve">Cena uvedená v odst. 4.3 této smlouvy je stanovena jako maximální, nejvýše přípustná, zahrnuje veškeré náklady zhotovitele související s provedením díla, mimostaveništní a vnitrostaveništní přepravy a dopravy do místa plnění, vč. vykládky, skladování, </w:t>
      </w:r>
      <w:r w:rsidR="00FF3FB6" w:rsidRPr="00545057">
        <w:rPr>
          <w:rFonts w:eastAsia="Calibri"/>
          <w:szCs w:val="24"/>
        </w:rPr>
        <w:t xml:space="preserve">případné </w:t>
      </w:r>
      <w:r w:rsidRPr="00545057">
        <w:rPr>
          <w:rFonts w:eastAsia="Calibri"/>
          <w:szCs w:val="24"/>
        </w:rPr>
        <w:t xml:space="preserve">manipulační a zdvihací techniky a přesunů hmot, </w:t>
      </w:r>
      <w:r w:rsidR="003E59D5" w:rsidRPr="00545057">
        <w:rPr>
          <w:rFonts w:eastAsia="Calibri"/>
          <w:szCs w:val="24"/>
        </w:rPr>
        <w:t xml:space="preserve">případné </w:t>
      </w:r>
      <w:r w:rsidRPr="00545057">
        <w:rPr>
          <w:rFonts w:eastAsia="Calibri"/>
          <w:szCs w:val="24"/>
        </w:rPr>
        <w:t xml:space="preserve">zařízení staveniště a jeho celkového zabezpečení, </w:t>
      </w:r>
      <w:r w:rsidR="003E59D5" w:rsidRPr="00545057">
        <w:rPr>
          <w:rFonts w:eastAsia="Calibri"/>
          <w:szCs w:val="24"/>
        </w:rPr>
        <w:t xml:space="preserve">pokud je uvažováno, </w:t>
      </w:r>
      <w:r w:rsidRPr="00545057">
        <w:rPr>
          <w:rFonts w:eastAsia="Calibri"/>
          <w:szCs w:val="24"/>
        </w:rPr>
        <w:t xml:space="preserve">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 režie, materiál, stavební hmoty, mzdy, sociální pojištění, poplatky, zábory, pojištění dle smlouvy, zajištění bezpečnosti práce na stavbě a protipožární opatření, a další veškeré náklady související dle rozhodnutí příslušných správních orgánů nebo dle obecně závazných právních předpisů. </w:t>
      </w:r>
    </w:p>
    <w:p w14:paraId="19E919F8" w14:textId="77777777" w:rsidR="00285EBE" w:rsidRPr="00545057" w:rsidRDefault="00D0615C" w:rsidP="005C6AF2">
      <w:pPr>
        <w:numPr>
          <w:ilvl w:val="1"/>
          <w:numId w:val="22"/>
        </w:numPr>
        <w:spacing w:before="120" w:line="22" w:lineRule="atLeast"/>
        <w:ind w:left="567" w:hanging="567"/>
        <w:rPr>
          <w:szCs w:val="24"/>
        </w:rPr>
      </w:pPr>
      <w:r w:rsidRPr="00545057">
        <w:rPr>
          <w:szCs w:val="24"/>
        </w:rPr>
        <w:t>Cena může být měněna pouze v případě:</w:t>
      </w:r>
    </w:p>
    <w:p w14:paraId="1E960155" w14:textId="77777777" w:rsidR="00285EBE" w:rsidRPr="00545057" w:rsidRDefault="00D0615C" w:rsidP="005C6AF2">
      <w:pPr>
        <w:pStyle w:val="Odstavecseseznamem"/>
        <w:numPr>
          <w:ilvl w:val="0"/>
          <w:numId w:val="7"/>
        </w:numPr>
        <w:spacing w:before="120" w:line="22" w:lineRule="atLeast"/>
        <w:ind w:left="1134"/>
        <w:contextualSpacing w:val="0"/>
        <w:rPr>
          <w:szCs w:val="24"/>
        </w:rPr>
      </w:pPr>
      <w:r w:rsidRPr="00545057">
        <w:rPr>
          <w:szCs w:val="24"/>
        </w:rPr>
        <w:t xml:space="preserve">změny daňových předpisů, majících prokazatelný vliv na cenu předmětu plnění, </w:t>
      </w:r>
    </w:p>
    <w:p w14:paraId="7BBDE33B" w14:textId="51D13D6D" w:rsidR="00285EBE" w:rsidRPr="00545057" w:rsidRDefault="00D0615C" w:rsidP="005C6AF2">
      <w:pPr>
        <w:pStyle w:val="Odstavecseseznamem"/>
        <w:numPr>
          <w:ilvl w:val="0"/>
          <w:numId w:val="7"/>
        </w:numPr>
        <w:spacing w:before="120" w:line="22" w:lineRule="atLeast"/>
        <w:ind w:left="1134"/>
        <w:contextualSpacing w:val="0"/>
        <w:rPr>
          <w:szCs w:val="24"/>
        </w:rPr>
      </w:pPr>
      <w:r w:rsidRPr="00545057">
        <w:rPr>
          <w:szCs w:val="24"/>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510437" w:rsidRPr="00545057">
        <w:rPr>
          <w:szCs w:val="24"/>
        </w:rPr>
        <w:t xml:space="preserve">c zadávací dokumentace </w:t>
      </w:r>
      <w:r w:rsidRPr="00545057">
        <w:rPr>
          <w:szCs w:val="24"/>
        </w:rPr>
        <w:t>a méněpráce oproti zadávací dokumentaci,</w:t>
      </w:r>
    </w:p>
    <w:p w14:paraId="3EC347F8" w14:textId="77777777" w:rsidR="00285EBE" w:rsidRPr="00545057" w:rsidRDefault="00D0615C" w:rsidP="005C6AF2">
      <w:pPr>
        <w:pStyle w:val="Odstavecseseznamem"/>
        <w:numPr>
          <w:ilvl w:val="0"/>
          <w:numId w:val="7"/>
        </w:numPr>
        <w:spacing w:before="120" w:line="22" w:lineRule="atLeast"/>
        <w:ind w:left="1134"/>
        <w:contextualSpacing w:val="0"/>
        <w:rPr>
          <w:szCs w:val="24"/>
        </w:rPr>
      </w:pPr>
      <w:r w:rsidRPr="00545057">
        <w:rPr>
          <w:szCs w:val="24"/>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57363650" w:rsidR="00D0615C" w:rsidRPr="00545057" w:rsidRDefault="00D0615C" w:rsidP="005C6AF2">
      <w:pPr>
        <w:pStyle w:val="Odstavecseseznamem"/>
        <w:numPr>
          <w:ilvl w:val="0"/>
          <w:numId w:val="7"/>
        </w:numPr>
        <w:spacing w:before="120" w:line="22" w:lineRule="atLeast"/>
        <w:ind w:left="1134"/>
        <w:contextualSpacing w:val="0"/>
        <w:rPr>
          <w:szCs w:val="24"/>
        </w:rPr>
      </w:pPr>
      <w:r w:rsidRPr="00545057">
        <w:rPr>
          <w:szCs w:val="24"/>
        </w:rPr>
        <w:t>při realizaci se zjistí skutečnosti odlišné od dokumentace předané objednatelem</w:t>
      </w:r>
      <w:r w:rsidR="00A627D2" w:rsidRPr="00545057">
        <w:rPr>
          <w:szCs w:val="24"/>
        </w:rPr>
        <w:t xml:space="preserve">, kterými se rozumí neodpovídající </w:t>
      </w:r>
      <w:r w:rsidR="001E4EC7" w:rsidRPr="00545057">
        <w:rPr>
          <w:szCs w:val="24"/>
        </w:rPr>
        <w:t>rozsah poškození</w:t>
      </w:r>
      <w:r w:rsidR="00A627D2" w:rsidRPr="00545057">
        <w:rPr>
          <w:szCs w:val="24"/>
        </w:rPr>
        <w:t>, historické použití jiných než předpokládaných materiálů</w:t>
      </w:r>
      <w:r w:rsidR="00A96A3C">
        <w:rPr>
          <w:szCs w:val="24"/>
        </w:rPr>
        <w:t>, neodpovídající geologické údaje, apod.</w:t>
      </w:r>
    </w:p>
    <w:p w14:paraId="2AFA8D6B" w14:textId="0BDAB09F" w:rsidR="002444D3" w:rsidRPr="00545057" w:rsidRDefault="00D0615C" w:rsidP="005F2E67">
      <w:pPr>
        <w:spacing w:before="120" w:line="22" w:lineRule="atLeast"/>
        <w:ind w:left="567"/>
        <w:rPr>
          <w:szCs w:val="24"/>
        </w:rPr>
      </w:pPr>
      <w:r w:rsidRPr="00545057">
        <w:rPr>
          <w:szCs w:val="24"/>
        </w:rPr>
        <w:t>V případě, že z uvedených důvodů, které objednateli ani zhotoviteli nebyly v době podpisu smlouvy známy a zhotovitel je nezavinil ani nemohl předvídat, a které mají vliv na cenu díla, bude nutné změnit rozsah předmětu plnění a účastníci se zavazují uzavřít dodatek k této smlouvě. Návrh dodatku ke smlouvě předloží zhotovitel.</w:t>
      </w:r>
      <w:r w:rsidR="00E251B2" w:rsidRPr="00545057">
        <w:rPr>
          <w:szCs w:val="24"/>
        </w:rPr>
        <w:t xml:space="preserve"> Navrhované znění dodatku nesmí být v rozporu s právními předpisy, zejména s právními předpisy v oblasti zadávání veřejných zakázek.</w:t>
      </w:r>
      <w:r w:rsidR="005F2E67" w:rsidRPr="00545057">
        <w:rPr>
          <w:szCs w:val="24"/>
        </w:rPr>
        <w:t xml:space="preserve"> </w:t>
      </w:r>
    </w:p>
    <w:p w14:paraId="50CB0E85" w14:textId="77777777" w:rsidR="00D0615C" w:rsidRPr="00545057" w:rsidRDefault="00431A4D" w:rsidP="005C6AF2">
      <w:pPr>
        <w:pStyle w:val="Odstavecseseznamem"/>
        <w:numPr>
          <w:ilvl w:val="1"/>
          <w:numId w:val="22"/>
        </w:numPr>
        <w:spacing w:before="120" w:line="22" w:lineRule="atLeast"/>
        <w:ind w:left="567" w:hanging="567"/>
        <w:contextualSpacing w:val="0"/>
        <w:rPr>
          <w:szCs w:val="24"/>
        </w:rPr>
      </w:pPr>
      <w:r w:rsidRPr="00545057">
        <w:rPr>
          <w:szCs w:val="24"/>
        </w:rPr>
        <w:t>Vícepráce:</w:t>
      </w:r>
    </w:p>
    <w:p w14:paraId="4F5F2F73" w14:textId="60DE1BD0" w:rsidR="00FE73B2" w:rsidRPr="00545057" w:rsidRDefault="00AE0A4E" w:rsidP="00181353">
      <w:pPr>
        <w:pStyle w:val="Odstavecseseznamem"/>
        <w:spacing w:before="120" w:line="22" w:lineRule="atLeast"/>
        <w:ind w:left="567"/>
        <w:contextualSpacing w:val="0"/>
        <w:rPr>
          <w:szCs w:val="24"/>
        </w:rPr>
      </w:pPr>
      <w:r w:rsidRPr="00545057">
        <w:rPr>
          <w:szCs w:val="24"/>
        </w:rPr>
        <w:lastRenderedPageBreak/>
        <w:t xml:space="preserve">Zhotovitel je oprávněn provádět vícepráce pouze na základě písemného dodatku k této smlouvě. </w:t>
      </w:r>
      <w:r w:rsidR="00FE73B2" w:rsidRPr="00545057">
        <w:rPr>
          <w:szCs w:val="24"/>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w:t>
      </w:r>
      <w:r w:rsidR="008317F1">
        <w:rPr>
          <w:szCs w:val="24"/>
        </w:rPr>
        <w:t xml:space="preserve">např. </w:t>
      </w:r>
      <w:r w:rsidR="00FE73B2" w:rsidRPr="00545057">
        <w:rPr>
          <w:szCs w:val="24"/>
        </w:rPr>
        <w:t xml:space="preserve">ÚRS Praha a.s. Konečné ocenění víceprací neuvedených v příloze č. 1 bude následně upraveno indexem odpovídajícímu poměru nabídkové ceny k rozpočtované ceně díla. </w:t>
      </w:r>
    </w:p>
    <w:p w14:paraId="020EDE3C" w14:textId="77777777" w:rsidR="00D0615C" w:rsidRPr="00545057" w:rsidRDefault="00D0615C" w:rsidP="005C6AF2">
      <w:pPr>
        <w:pStyle w:val="Odstavecseseznamem"/>
        <w:numPr>
          <w:ilvl w:val="1"/>
          <w:numId w:val="22"/>
        </w:numPr>
        <w:spacing w:before="120" w:line="22" w:lineRule="atLeast"/>
        <w:ind w:left="567" w:hanging="567"/>
        <w:contextualSpacing w:val="0"/>
        <w:rPr>
          <w:szCs w:val="24"/>
        </w:rPr>
      </w:pPr>
      <w:r w:rsidRPr="00545057">
        <w:rPr>
          <w:szCs w:val="24"/>
        </w:rPr>
        <w:t>Méněpráce:</w:t>
      </w:r>
    </w:p>
    <w:p w14:paraId="0F704FEF" w14:textId="77777777" w:rsidR="00D0615C" w:rsidRPr="00545057" w:rsidRDefault="00D0615C" w:rsidP="00181353">
      <w:pPr>
        <w:spacing w:before="120" w:line="22" w:lineRule="atLeast"/>
        <w:ind w:left="567"/>
        <w:rPr>
          <w:szCs w:val="24"/>
        </w:rPr>
      </w:pPr>
      <w:r w:rsidRPr="00545057">
        <w:rPr>
          <w:szCs w:val="24"/>
        </w:rPr>
        <w:t>V případě, že se některé práce z rozpočtu nebudou realizovat, sníží se cena díla o neprovedené práce oceněné jednotkovými nabídkovými cenami uvedenými v příloze č. 1 této smlouvy a smluvní cena bude upravena</w:t>
      </w:r>
      <w:r w:rsidR="00A84892" w:rsidRPr="00545057">
        <w:rPr>
          <w:szCs w:val="24"/>
        </w:rPr>
        <w:t xml:space="preserve"> písemným</w:t>
      </w:r>
      <w:r w:rsidRPr="00545057">
        <w:rPr>
          <w:szCs w:val="24"/>
        </w:rPr>
        <w:t xml:space="preserve"> dodatkem ke smlouvě.</w:t>
      </w:r>
    </w:p>
    <w:p w14:paraId="672D1817" w14:textId="3D8B8ADE" w:rsidR="00B94097" w:rsidRPr="00545057" w:rsidRDefault="005F2E67" w:rsidP="005C6AF2">
      <w:pPr>
        <w:pStyle w:val="Odstavecseseznamem"/>
        <w:numPr>
          <w:ilvl w:val="1"/>
          <w:numId w:val="22"/>
        </w:numPr>
        <w:spacing w:before="120" w:line="22" w:lineRule="atLeast"/>
        <w:ind w:left="567" w:hanging="567"/>
        <w:rPr>
          <w:rFonts w:eastAsia="Calibri"/>
          <w:szCs w:val="24"/>
        </w:rPr>
      </w:pPr>
      <w:r w:rsidRPr="00545057">
        <w:rPr>
          <w:rFonts w:eastAsia="Calibri"/>
          <w:szCs w:val="24"/>
        </w:rPr>
        <w:t>Příslušná sazba daně z přidané hodnoty (DPH) bude účtována dle platných předpisů v době zdanitelného plnění.</w:t>
      </w:r>
    </w:p>
    <w:p w14:paraId="29BD4E8E" w14:textId="77777777" w:rsidR="00D0615C" w:rsidRPr="00545057" w:rsidRDefault="00D0615C" w:rsidP="00181353">
      <w:pPr>
        <w:pStyle w:val="Nadpis2"/>
        <w:tabs>
          <w:tab w:val="num" w:pos="567"/>
        </w:tabs>
        <w:spacing w:before="360" w:after="120" w:line="22" w:lineRule="atLeast"/>
        <w:jc w:val="center"/>
        <w:rPr>
          <w:spacing w:val="20"/>
          <w:sz w:val="24"/>
          <w:szCs w:val="24"/>
        </w:rPr>
      </w:pPr>
      <w:r w:rsidRPr="00545057">
        <w:rPr>
          <w:spacing w:val="20"/>
          <w:sz w:val="24"/>
          <w:szCs w:val="24"/>
        </w:rPr>
        <w:t>V.</w:t>
      </w:r>
    </w:p>
    <w:p w14:paraId="5E7B6464" w14:textId="77777777" w:rsidR="00D0615C" w:rsidRPr="00545057" w:rsidRDefault="00D0615C" w:rsidP="00181353">
      <w:pPr>
        <w:pStyle w:val="Nadpis2"/>
        <w:tabs>
          <w:tab w:val="num" w:pos="567"/>
        </w:tabs>
        <w:spacing w:before="120" w:after="120" w:line="22" w:lineRule="atLeast"/>
        <w:jc w:val="center"/>
        <w:rPr>
          <w:spacing w:val="20"/>
          <w:sz w:val="24"/>
          <w:szCs w:val="24"/>
        </w:rPr>
      </w:pPr>
      <w:r w:rsidRPr="00545057">
        <w:rPr>
          <w:spacing w:val="20"/>
          <w:sz w:val="24"/>
          <w:szCs w:val="24"/>
        </w:rPr>
        <w:t>Platební podmínky</w:t>
      </w:r>
    </w:p>
    <w:p w14:paraId="3EC7431E" w14:textId="38BFA98D" w:rsidR="00431A4D" w:rsidRPr="00545057" w:rsidRDefault="00D0615C" w:rsidP="005C6AF2">
      <w:pPr>
        <w:pStyle w:val="Zkladntextodsazen2"/>
        <w:numPr>
          <w:ilvl w:val="1"/>
          <w:numId w:val="23"/>
        </w:numPr>
        <w:spacing w:before="120" w:line="22" w:lineRule="atLeast"/>
        <w:ind w:left="567" w:hanging="567"/>
        <w:rPr>
          <w:sz w:val="24"/>
          <w:szCs w:val="24"/>
        </w:rPr>
      </w:pPr>
      <w:r w:rsidRPr="00545057">
        <w:rPr>
          <w:sz w:val="24"/>
          <w:szCs w:val="24"/>
        </w:rPr>
        <w:t>Objednatel neposkytuje zhotoviteli zálohy.</w:t>
      </w:r>
    </w:p>
    <w:p w14:paraId="7D66BA39" w14:textId="25B9687C" w:rsidR="00431A4D" w:rsidRPr="00545057" w:rsidRDefault="00D0615C" w:rsidP="005C6AF2">
      <w:pPr>
        <w:pStyle w:val="Zkladntextodsazen2"/>
        <w:numPr>
          <w:ilvl w:val="1"/>
          <w:numId w:val="23"/>
        </w:numPr>
        <w:spacing w:before="120" w:line="22" w:lineRule="atLeast"/>
        <w:ind w:left="567" w:hanging="567"/>
        <w:rPr>
          <w:sz w:val="24"/>
          <w:szCs w:val="24"/>
        </w:rPr>
      </w:pPr>
      <w:r w:rsidRPr="00545057">
        <w:rPr>
          <w:sz w:val="24"/>
          <w:szCs w:val="24"/>
        </w:rPr>
        <w:t>Cena za dílo bude hrazena objednatelem na základě daňov</w:t>
      </w:r>
      <w:r w:rsidR="00566333">
        <w:rPr>
          <w:sz w:val="24"/>
          <w:szCs w:val="24"/>
        </w:rPr>
        <w:t>ých</w:t>
      </w:r>
      <w:r w:rsidRPr="00545057">
        <w:rPr>
          <w:sz w:val="24"/>
          <w:szCs w:val="24"/>
        </w:rPr>
        <w:t xml:space="preserve"> doklad</w:t>
      </w:r>
      <w:r w:rsidR="00566333">
        <w:rPr>
          <w:sz w:val="24"/>
          <w:szCs w:val="24"/>
        </w:rPr>
        <w:t>ů</w:t>
      </w:r>
      <w:r w:rsidRPr="00545057">
        <w:rPr>
          <w:sz w:val="24"/>
          <w:szCs w:val="24"/>
        </w:rPr>
        <w:t xml:space="preserve"> (faktur) vystaven</w:t>
      </w:r>
      <w:r w:rsidR="00566333">
        <w:rPr>
          <w:sz w:val="24"/>
          <w:szCs w:val="24"/>
        </w:rPr>
        <w:t>ých</w:t>
      </w:r>
      <w:r w:rsidRPr="00545057">
        <w:rPr>
          <w:sz w:val="24"/>
          <w:szCs w:val="24"/>
        </w:rPr>
        <w:t xml:space="preserve"> </w:t>
      </w:r>
      <w:r w:rsidR="00566333">
        <w:rPr>
          <w:b/>
          <w:sz w:val="24"/>
          <w:szCs w:val="24"/>
        </w:rPr>
        <w:t>po předání kompletního díla</w:t>
      </w:r>
      <w:r w:rsidRPr="00545057">
        <w:rPr>
          <w:sz w:val="24"/>
          <w:szCs w:val="24"/>
        </w:rPr>
        <w:t xml:space="preserve"> zhotovitelem dle skutečně provedených prací, dodávek a služeb a na základě objednatelem</w:t>
      </w:r>
      <w:r w:rsidR="00EB5DD9" w:rsidRPr="00545057">
        <w:rPr>
          <w:sz w:val="24"/>
          <w:szCs w:val="24"/>
        </w:rPr>
        <w:t xml:space="preserve"> a</w:t>
      </w:r>
      <w:r w:rsidR="004C3BE7" w:rsidRPr="00545057">
        <w:rPr>
          <w:sz w:val="24"/>
          <w:szCs w:val="24"/>
        </w:rPr>
        <w:t xml:space="preserve"> technickým </w:t>
      </w:r>
      <w:r w:rsidR="00EB5DD9" w:rsidRPr="00545057">
        <w:rPr>
          <w:sz w:val="24"/>
          <w:szCs w:val="24"/>
        </w:rPr>
        <w:t xml:space="preserve">dozorem stavebníka </w:t>
      </w:r>
      <w:r w:rsidRPr="00545057">
        <w:rPr>
          <w:sz w:val="24"/>
          <w:szCs w:val="24"/>
        </w:rPr>
        <w:t>schváleného soupisu provedených prací.</w:t>
      </w:r>
    </w:p>
    <w:p w14:paraId="69032539" w14:textId="01646006" w:rsidR="00431A4D" w:rsidRPr="00545057" w:rsidRDefault="00D0615C" w:rsidP="005C6AF2">
      <w:pPr>
        <w:pStyle w:val="Zkladntextodsazen2"/>
        <w:numPr>
          <w:ilvl w:val="1"/>
          <w:numId w:val="23"/>
        </w:numPr>
        <w:spacing w:before="120" w:line="22" w:lineRule="atLeast"/>
        <w:ind w:left="567" w:hanging="567"/>
        <w:rPr>
          <w:sz w:val="24"/>
          <w:szCs w:val="24"/>
        </w:rPr>
      </w:pPr>
      <w:r w:rsidRPr="00545057">
        <w:rPr>
          <w:sz w:val="24"/>
          <w:szCs w:val="24"/>
        </w:rPr>
        <w:t xml:space="preserve">Zhotovitel je povinen k poslednímu pracovnímu dni v měsíci předložit objednateli soupis provedených prací podle jednotkových cen z nabídky zhotovitele za uplynulé měsíční období, které technický dozor </w:t>
      </w:r>
      <w:r w:rsidR="003C0D23" w:rsidRPr="00545057">
        <w:rPr>
          <w:sz w:val="24"/>
          <w:szCs w:val="24"/>
        </w:rPr>
        <w:t xml:space="preserve">stavebníka </w:t>
      </w:r>
      <w:r w:rsidRPr="00545057">
        <w:rPr>
          <w:sz w:val="24"/>
          <w:szCs w:val="24"/>
        </w:rPr>
        <w:t>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neúplná a objednatel má právo vrátit fakturu zhotoviteli zpět k doplnění.</w:t>
      </w:r>
    </w:p>
    <w:p w14:paraId="38B7FA1D" w14:textId="476A88F8" w:rsidR="00431A4D" w:rsidRPr="00545057" w:rsidRDefault="00D0615C" w:rsidP="005C6AF2">
      <w:pPr>
        <w:pStyle w:val="Zkladntextodsazen2"/>
        <w:numPr>
          <w:ilvl w:val="1"/>
          <w:numId w:val="23"/>
        </w:numPr>
        <w:spacing w:before="120" w:line="22" w:lineRule="atLeast"/>
        <w:ind w:left="567" w:hanging="567"/>
        <w:rPr>
          <w:sz w:val="24"/>
          <w:szCs w:val="24"/>
        </w:rPr>
      </w:pPr>
      <w:r w:rsidRPr="00545057">
        <w:rPr>
          <w:sz w:val="24"/>
          <w:szCs w:val="24"/>
        </w:rPr>
        <w:t>Nedojde-li mezi oběma stranami k dohodě při odsouhlasení množství nebo druhu provedených prací, je zhotovitel oprávněn fakturovat pouze práce a dodávky, u kterých nedošlo k rozporu.</w:t>
      </w:r>
    </w:p>
    <w:p w14:paraId="0502EE6D" w14:textId="1BFE01E6" w:rsidR="00CC124B" w:rsidRPr="00545057" w:rsidRDefault="00D0615C" w:rsidP="005C6AF2">
      <w:pPr>
        <w:pStyle w:val="Zkladntextodsazen2"/>
        <w:numPr>
          <w:ilvl w:val="1"/>
          <w:numId w:val="23"/>
        </w:numPr>
        <w:spacing w:before="120" w:line="22" w:lineRule="atLeast"/>
        <w:ind w:left="567" w:hanging="567"/>
        <w:rPr>
          <w:sz w:val="24"/>
          <w:szCs w:val="24"/>
        </w:rPr>
      </w:pPr>
      <w:r w:rsidRPr="00545057">
        <w:rPr>
          <w:sz w:val="24"/>
          <w:szCs w:val="24"/>
        </w:rPr>
        <w:t xml:space="preserve">Doba splatnosti daňového </w:t>
      </w:r>
      <w:r w:rsidR="00C53DBB" w:rsidRPr="00545057">
        <w:rPr>
          <w:sz w:val="24"/>
          <w:szCs w:val="24"/>
        </w:rPr>
        <w:t>dokladu (faktury) se sjednává na</w:t>
      </w:r>
      <w:r w:rsidRPr="00545057">
        <w:rPr>
          <w:sz w:val="24"/>
          <w:szCs w:val="24"/>
        </w:rPr>
        <w:t xml:space="preserve"> </w:t>
      </w:r>
      <w:r w:rsidR="00E15E1B" w:rsidRPr="00545057">
        <w:rPr>
          <w:b/>
          <w:sz w:val="24"/>
          <w:szCs w:val="24"/>
        </w:rPr>
        <w:t xml:space="preserve">30 </w:t>
      </w:r>
      <w:r w:rsidRPr="00545057">
        <w:rPr>
          <w:b/>
          <w:sz w:val="24"/>
          <w:szCs w:val="24"/>
        </w:rPr>
        <w:t xml:space="preserve">dnů </w:t>
      </w:r>
      <w:r w:rsidRPr="00545057">
        <w:rPr>
          <w:sz w:val="24"/>
          <w:szCs w:val="24"/>
        </w:rPr>
        <w:t xml:space="preserve">ode dne doručení daňového dokladu (faktury) objednateli. </w:t>
      </w:r>
    </w:p>
    <w:p w14:paraId="5C816E70" w14:textId="77777777" w:rsidR="00D0615C" w:rsidRPr="00545057" w:rsidRDefault="00D0615C" w:rsidP="00181353">
      <w:pPr>
        <w:spacing w:before="120" w:line="22" w:lineRule="atLeast"/>
        <w:ind w:left="567"/>
        <w:rPr>
          <w:szCs w:val="24"/>
        </w:rPr>
      </w:pPr>
      <w:r w:rsidRPr="00545057">
        <w:rPr>
          <w:szCs w:val="24"/>
        </w:rPr>
        <w:t>Daňový doklad (faktura) musí obsahovat náležitosti dle ustanovení § 29 zákona č. 235/2004 Sb., o dani z přidané hodnoty.</w:t>
      </w:r>
    </w:p>
    <w:p w14:paraId="6C76AA48" w14:textId="77777777" w:rsidR="00D0615C" w:rsidRPr="00545057" w:rsidRDefault="00D0615C" w:rsidP="00181353">
      <w:pPr>
        <w:spacing w:before="120" w:line="22" w:lineRule="atLeast"/>
        <w:ind w:left="567"/>
        <w:rPr>
          <w:szCs w:val="24"/>
        </w:rPr>
      </w:pPr>
      <w:r w:rsidRPr="00545057">
        <w:rPr>
          <w:szCs w:val="24"/>
        </w:rPr>
        <w:t>Faktura bude obsahovat zejména tyto údaje:</w:t>
      </w:r>
    </w:p>
    <w:p w14:paraId="1F6F8611" w14:textId="77777777"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obchodní firmu, DIČ, IČO zhotovitele,</w:t>
      </w:r>
    </w:p>
    <w:p w14:paraId="14770209" w14:textId="3064EC17"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 xml:space="preserve">název, DIČ, </w:t>
      </w:r>
      <w:r w:rsidR="004C3BE7" w:rsidRPr="00545057">
        <w:rPr>
          <w:szCs w:val="24"/>
        </w:rPr>
        <w:t>IČO objednatele</w:t>
      </w:r>
      <w:r w:rsidRPr="00545057">
        <w:rPr>
          <w:szCs w:val="24"/>
        </w:rPr>
        <w:t>,</w:t>
      </w:r>
    </w:p>
    <w:p w14:paraId="3495CE2A" w14:textId="77777777"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lastRenderedPageBreak/>
        <w:t>označení a číslo faktury,</w:t>
      </w:r>
    </w:p>
    <w:p w14:paraId="7212F241" w14:textId="0F663A2B"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číslo smlouvy</w:t>
      </w:r>
      <w:r w:rsidR="003C0D23" w:rsidRPr="00545057">
        <w:rPr>
          <w:szCs w:val="24"/>
        </w:rPr>
        <w:t>, název akce</w:t>
      </w:r>
      <w:r w:rsidR="00CA1ED9" w:rsidRPr="00545057">
        <w:rPr>
          <w:szCs w:val="24"/>
        </w:rPr>
        <w:t xml:space="preserve"> (název projektu)</w:t>
      </w:r>
      <w:r w:rsidRPr="00545057">
        <w:rPr>
          <w:szCs w:val="24"/>
        </w:rPr>
        <w:t>,</w:t>
      </w:r>
    </w:p>
    <w:p w14:paraId="5BE48F03" w14:textId="77777777"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den vystavení faktury, den zdanitelného plnění a den splatnosti,</w:t>
      </w:r>
    </w:p>
    <w:p w14:paraId="6A4F5967" w14:textId="77777777"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označení peněžního ústavu a číslo účtu, na který se má platit,</w:t>
      </w:r>
    </w:p>
    <w:p w14:paraId="0125B32B" w14:textId="0F1609A9" w:rsidR="00D0615C"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cenu díla (fakturovanou částku) bez DPH,</w:t>
      </w:r>
      <w:r w:rsidR="007055B2" w:rsidRPr="00545057">
        <w:rPr>
          <w:szCs w:val="24"/>
        </w:rPr>
        <w:t xml:space="preserve"> sazbu DPH a vyčíslení DPH, cenu díla s DPH</w:t>
      </w:r>
    </w:p>
    <w:p w14:paraId="7B698D01" w14:textId="77777777" w:rsidR="005F2E67" w:rsidRPr="00545057" w:rsidRDefault="00D0615C" w:rsidP="005C6AF2">
      <w:pPr>
        <w:pStyle w:val="Odstavecseseznamem"/>
        <w:numPr>
          <w:ilvl w:val="0"/>
          <w:numId w:val="15"/>
        </w:numPr>
        <w:autoSpaceDE w:val="0"/>
        <w:autoSpaceDN w:val="0"/>
        <w:adjustRightInd w:val="0"/>
        <w:spacing w:after="240" w:line="22" w:lineRule="atLeast"/>
        <w:rPr>
          <w:szCs w:val="24"/>
        </w:rPr>
      </w:pPr>
      <w:r w:rsidRPr="00545057">
        <w:rPr>
          <w:szCs w:val="24"/>
        </w:rPr>
        <w:t>r</w:t>
      </w:r>
      <w:r w:rsidR="005F2E67" w:rsidRPr="00545057">
        <w:rPr>
          <w:szCs w:val="24"/>
        </w:rPr>
        <w:t>azítko a podpis oprávněné osoby,</w:t>
      </w:r>
    </w:p>
    <w:p w14:paraId="48DFA394" w14:textId="4059A830" w:rsidR="00723C1C" w:rsidRPr="00294A60" w:rsidRDefault="00723C1C" w:rsidP="00282EA5">
      <w:pPr>
        <w:pStyle w:val="Odstavecseseznamem"/>
        <w:numPr>
          <w:ilvl w:val="0"/>
          <w:numId w:val="15"/>
        </w:numPr>
        <w:autoSpaceDE w:val="0"/>
        <w:autoSpaceDN w:val="0"/>
        <w:adjustRightInd w:val="0"/>
        <w:spacing w:after="240" w:line="22" w:lineRule="atLeast"/>
        <w:rPr>
          <w:szCs w:val="24"/>
        </w:rPr>
      </w:pPr>
      <w:r w:rsidRPr="00294A60">
        <w:rPr>
          <w:szCs w:val="24"/>
        </w:rPr>
        <w:t xml:space="preserve">název projektu </w:t>
      </w:r>
      <w:r w:rsidRPr="00294A60">
        <w:rPr>
          <w:i/>
          <w:szCs w:val="24"/>
        </w:rPr>
        <w:t>„</w:t>
      </w:r>
      <w:r w:rsidR="00C86418">
        <w:rPr>
          <w:i/>
          <w:szCs w:val="24"/>
        </w:rPr>
        <w:t>Úhlejov – autobusová zastávka u Obecního úřadu – I. etapa</w:t>
      </w:r>
      <w:r w:rsidRPr="00294A60">
        <w:rPr>
          <w:i/>
          <w:szCs w:val="24"/>
        </w:rPr>
        <w:t>“</w:t>
      </w:r>
      <w:r w:rsidRPr="00294A60">
        <w:rPr>
          <w:szCs w:val="24"/>
        </w:rPr>
        <w:t xml:space="preserve"> a </w:t>
      </w:r>
      <w:r w:rsidR="00B5265F" w:rsidRPr="00294A60">
        <w:rPr>
          <w:szCs w:val="24"/>
        </w:rPr>
        <w:t xml:space="preserve">registrační </w:t>
      </w:r>
      <w:r w:rsidR="00282EA5" w:rsidRPr="00294A60">
        <w:rPr>
          <w:szCs w:val="24"/>
        </w:rPr>
        <w:t>číslo projektu</w:t>
      </w:r>
      <w:r w:rsidR="00C86418">
        <w:rPr>
          <w:szCs w:val="24"/>
        </w:rPr>
        <w:t xml:space="preserve">: </w:t>
      </w:r>
      <w:r w:rsidR="00C86418" w:rsidRPr="00C86418">
        <w:rPr>
          <w:color w:val="000000"/>
          <w:szCs w:val="24"/>
          <w:shd w:val="clear" w:color="auto" w:fill="FFFFFF"/>
        </w:rPr>
        <w:t>CZ.06.4.59/0.0/0.0/16_038/0016838</w:t>
      </w:r>
      <w:r w:rsidR="00C86418">
        <w:rPr>
          <w:color w:val="000000"/>
          <w:szCs w:val="24"/>
          <w:shd w:val="clear" w:color="auto" w:fill="FFFFFF"/>
        </w:rPr>
        <w:t>.</w:t>
      </w:r>
    </w:p>
    <w:p w14:paraId="33FAF194" w14:textId="77777777" w:rsidR="00282EA5" w:rsidRPr="00545057" w:rsidRDefault="00282EA5" w:rsidP="00282EA5">
      <w:pPr>
        <w:pStyle w:val="Odstavecseseznamem"/>
        <w:autoSpaceDE w:val="0"/>
        <w:autoSpaceDN w:val="0"/>
        <w:adjustRightInd w:val="0"/>
        <w:spacing w:after="240" w:line="22" w:lineRule="atLeast"/>
        <w:ind w:left="1352"/>
        <w:rPr>
          <w:szCs w:val="24"/>
        </w:rPr>
      </w:pPr>
    </w:p>
    <w:p w14:paraId="0622E8DE" w14:textId="4EB9AD97" w:rsidR="00431A4D" w:rsidRPr="00E134FE" w:rsidRDefault="00D0615C" w:rsidP="008F77E6">
      <w:pPr>
        <w:pStyle w:val="Odstavecseseznamem"/>
        <w:numPr>
          <w:ilvl w:val="1"/>
          <w:numId w:val="21"/>
        </w:numPr>
        <w:autoSpaceDE w:val="0"/>
        <w:autoSpaceDN w:val="0"/>
        <w:adjustRightInd w:val="0"/>
        <w:spacing w:before="120" w:after="240" w:line="22" w:lineRule="atLeast"/>
        <w:ind w:left="567" w:hanging="567"/>
        <w:rPr>
          <w:szCs w:val="24"/>
        </w:rPr>
      </w:pPr>
      <w:r w:rsidRPr="00E134FE">
        <w:rPr>
          <w:szCs w:val="24"/>
        </w:rPr>
        <w:t>Platby budou probíhat výhradně v Kč a rovněž veškeré cenové údaje budou v této měně.</w:t>
      </w:r>
    </w:p>
    <w:p w14:paraId="440EA645" w14:textId="77777777" w:rsidR="00282EA5" w:rsidRPr="00E134FE" w:rsidRDefault="00282EA5" w:rsidP="00282EA5">
      <w:pPr>
        <w:pStyle w:val="Odstavecseseznamem"/>
        <w:autoSpaceDE w:val="0"/>
        <w:autoSpaceDN w:val="0"/>
        <w:adjustRightInd w:val="0"/>
        <w:spacing w:before="120" w:after="240" w:line="22" w:lineRule="atLeast"/>
        <w:ind w:left="567"/>
        <w:rPr>
          <w:szCs w:val="24"/>
        </w:rPr>
      </w:pPr>
    </w:p>
    <w:p w14:paraId="79CC020B" w14:textId="12CA7407" w:rsidR="00D5353F" w:rsidRPr="00566333" w:rsidRDefault="00D5353F" w:rsidP="005C6AF2">
      <w:pPr>
        <w:pStyle w:val="Odstavecseseznamem"/>
        <w:numPr>
          <w:ilvl w:val="1"/>
          <w:numId w:val="21"/>
        </w:numPr>
        <w:autoSpaceDE w:val="0"/>
        <w:autoSpaceDN w:val="0"/>
        <w:adjustRightInd w:val="0"/>
        <w:spacing w:before="120" w:line="22" w:lineRule="atLeast"/>
        <w:ind w:left="567" w:hanging="567"/>
        <w:rPr>
          <w:szCs w:val="24"/>
        </w:rPr>
      </w:pPr>
      <w:r w:rsidRPr="00566333">
        <w:rPr>
          <w:szCs w:val="24"/>
        </w:rPr>
        <w:t>V rámci plateb nebude uplatňován režim přenesené daňové povinnosti.</w:t>
      </w:r>
    </w:p>
    <w:p w14:paraId="7DC1BC56" w14:textId="77777777" w:rsidR="00282EA5" w:rsidRPr="00545057" w:rsidRDefault="00282EA5" w:rsidP="00282EA5">
      <w:pPr>
        <w:pStyle w:val="Odstavecseseznamem"/>
        <w:rPr>
          <w:szCs w:val="24"/>
          <w:highlight w:val="yellow"/>
        </w:rPr>
      </w:pPr>
    </w:p>
    <w:p w14:paraId="044C424D" w14:textId="6EF08595" w:rsidR="00431A4D" w:rsidRPr="00545057" w:rsidRDefault="00D0615C" w:rsidP="005C6AF2">
      <w:pPr>
        <w:pStyle w:val="Odstavecseseznamem"/>
        <w:numPr>
          <w:ilvl w:val="1"/>
          <w:numId w:val="21"/>
        </w:numPr>
        <w:autoSpaceDE w:val="0"/>
        <w:autoSpaceDN w:val="0"/>
        <w:adjustRightInd w:val="0"/>
        <w:spacing w:before="120" w:after="240" w:line="22" w:lineRule="atLeast"/>
        <w:ind w:left="567" w:hanging="567"/>
        <w:rPr>
          <w:szCs w:val="24"/>
        </w:rPr>
      </w:pPr>
      <w:r w:rsidRPr="00545057">
        <w:rPr>
          <w:szCs w:val="24"/>
        </w:rPr>
        <w:t>Přílohou daňového dokladu bude vždy odsouhlasený soupis provedených prací</w:t>
      </w:r>
      <w:r w:rsidR="00A72D5A" w:rsidRPr="00545057">
        <w:rPr>
          <w:szCs w:val="24"/>
        </w:rPr>
        <w:t xml:space="preserve"> </w:t>
      </w:r>
      <w:r w:rsidRPr="00545057">
        <w:rPr>
          <w:szCs w:val="24"/>
        </w:rPr>
        <w:t xml:space="preserve">potvrzený </w:t>
      </w:r>
      <w:r w:rsidR="00B94097" w:rsidRPr="00545057">
        <w:rPr>
          <w:szCs w:val="24"/>
        </w:rPr>
        <w:t>objednatelem</w:t>
      </w:r>
      <w:r w:rsidRPr="00545057">
        <w:rPr>
          <w:szCs w:val="24"/>
        </w:rPr>
        <w:t>.</w:t>
      </w:r>
      <w:r w:rsidR="000B5BA8">
        <w:rPr>
          <w:szCs w:val="24"/>
        </w:rPr>
        <w:t xml:space="preserve"> Bez tohoto soupisu je daňový doklad neplatný.</w:t>
      </w:r>
    </w:p>
    <w:p w14:paraId="75B0E287" w14:textId="77777777" w:rsidR="00282EA5" w:rsidRPr="00545057" w:rsidRDefault="00282EA5" w:rsidP="00282EA5">
      <w:pPr>
        <w:pStyle w:val="Odstavecseseznamem"/>
        <w:rPr>
          <w:szCs w:val="24"/>
        </w:rPr>
      </w:pPr>
    </w:p>
    <w:p w14:paraId="2F54C674" w14:textId="210D7130" w:rsidR="005F70B8" w:rsidRDefault="00D0615C" w:rsidP="005C6AF2">
      <w:pPr>
        <w:pStyle w:val="Odstavecseseznamem"/>
        <w:numPr>
          <w:ilvl w:val="1"/>
          <w:numId w:val="21"/>
        </w:numPr>
        <w:autoSpaceDE w:val="0"/>
        <w:autoSpaceDN w:val="0"/>
        <w:adjustRightInd w:val="0"/>
        <w:spacing w:before="120" w:after="240" w:line="22" w:lineRule="atLeast"/>
        <w:ind w:left="567" w:hanging="567"/>
        <w:rPr>
          <w:szCs w:val="24"/>
        </w:rPr>
      </w:pPr>
      <w:r w:rsidRPr="00545057">
        <w:rPr>
          <w:szCs w:val="24"/>
        </w:rPr>
        <w:t>Jestliže faktura nebude obsahovat dohodnuté náležitosti (případně bude obsahovat chybné údaje) nebo nebude přiložen odsouhlasený soupis provedených prací,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505A6A1" w14:textId="77777777" w:rsidR="00E263E2" w:rsidRPr="00E263E2" w:rsidRDefault="00E263E2" w:rsidP="00E263E2">
      <w:pPr>
        <w:pStyle w:val="Odstavecseseznamem"/>
        <w:rPr>
          <w:szCs w:val="24"/>
        </w:rPr>
      </w:pPr>
    </w:p>
    <w:p w14:paraId="37C89242" w14:textId="572CB057" w:rsidR="00D0615C" w:rsidRPr="00545057" w:rsidRDefault="00D0615C" w:rsidP="005C6AF2">
      <w:pPr>
        <w:pStyle w:val="Odstavecseseznamem"/>
        <w:numPr>
          <w:ilvl w:val="1"/>
          <w:numId w:val="21"/>
        </w:numPr>
        <w:autoSpaceDE w:val="0"/>
        <w:autoSpaceDN w:val="0"/>
        <w:adjustRightInd w:val="0"/>
        <w:spacing w:before="120" w:line="22" w:lineRule="atLeast"/>
        <w:ind w:left="567" w:hanging="567"/>
        <w:rPr>
          <w:szCs w:val="24"/>
        </w:rPr>
      </w:pPr>
      <w:r w:rsidRPr="00545057">
        <w:rPr>
          <w:szCs w:val="24"/>
        </w:rPr>
        <w:t>Cena za dílo nebo jeh</w:t>
      </w:r>
      <w:r w:rsidR="00AE0A4E" w:rsidRPr="00545057">
        <w:rPr>
          <w:szCs w:val="24"/>
        </w:rPr>
        <w:t>o část je uhrazena dnem odepsání částky z účtu objednatele na účet zhotovitele</w:t>
      </w:r>
      <w:r w:rsidRPr="00545057">
        <w:rPr>
          <w:szCs w:val="24"/>
        </w:rPr>
        <w:t xml:space="preserve"> u peněžního ústavu uved</w:t>
      </w:r>
      <w:r w:rsidR="00C4759A" w:rsidRPr="00545057">
        <w:rPr>
          <w:szCs w:val="24"/>
        </w:rPr>
        <w:t>eného v článku I. této smlouvy.</w:t>
      </w:r>
    </w:p>
    <w:p w14:paraId="333B5C7A" w14:textId="77777777" w:rsidR="00C4759A" w:rsidRPr="00545057" w:rsidRDefault="00C4759A" w:rsidP="00C4759A">
      <w:pPr>
        <w:pStyle w:val="Odstavecseseznamem"/>
        <w:autoSpaceDE w:val="0"/>
        <w:autoSpaceDN w:val="0"/>
        <w:adjustRightInd w:val="0"/>
        <w:spacing w:before="120" w:line="22" w:lineRule="atLeast"/>
        <w:ind w:left="567"/>
        <w:rPr>
          <w:szCs w:val="24"/>
        </w:rPr>
      </w:pPr>
    </w:p>
    <w:p w14:paraId="300E0770" w14:textId="46B824CE" w:rsidR="00C4759A" w:rsidRDefault="00C4759A" w:rsidP="00545057">
      <w:pPr>
        <w:pStyle w:val="Odstavecseseznamem"/>
        <w:numPr>
          <w:ilvl w:val="1"/>
          <w:numId w:val="21"/>
        </w:numPr>
        <w:spacing w:after="240"/>
        <w:ind w:left="567" w:hanging="567"/>
        <w:rPr>
          <w:szCs w:val="24"/>
        </w:rPr>
      </w:pPr>
      <w:r w:rsidRPr="00545057">
        <w:rPr>
          <w:szCs w:val="24"/>
        </w:rPr>
        <w:t>Zhotovitel se zavazuje, že bude řádně uchovávat veškeré originály účetních dokladů a originály dalších dokumentů souvisejících s touto smlouvou, a to po dobu 10 let od splnění této smlouvy</w:t>
      </w:r>
      <w:r w:rsidR="00C86418">
        <w:rPr>
          <w:szCs w:val="24"/>
        </w:rPr>
        <w:t xml:space="preserve">, současně alespoň do konce roku 2028. </w:t>
      </w:r>
      <w:r w:rsidRPr="00545057">
        <w:rPr>
          <w:szCs w:val="24"/>
        </w:rPr>
        <w:t>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 Po tuto dobu je zhotovitel povinen umožnit osobám oprávněným k výkonu kontroly projektů provést kontrolu dokladů souvisejících s plněním této smlouvy.</w:t>
      </w:r>
    </w:p>
    <w:p w14:paraId="47121762" w14:textId="77777777" w:rsidR="00073887" w:rsidRPr="00545057" w:rsidRDefault="00073887" w:rsidP="00073887">
      <w:pPr>
        <w:pStyle w:val="Odstavecseseznamem"/>
        <w:spacing w:after="240"/>
        <w:ind w:left="567"/>
        <w:rPr>
          <w:szCs w:val="24"/>
        </w:rPr>
      </w:pPr>
    </w:p>
    <w:p w14:paraId="764FEDC2" w14:textId="1C8E2D3C" w:rsidR="00C4759A" w:rsidRPr="00545057" w:rsidRDefault="00C4759A" w:rsidP="00C4759A">
      <w:pPr>
        <w:pStyle w:val="Odstavecseseznamem"/>
        <w:numPr>
          <w:ilvl w:val="1"/>
          <w:numId w:val="21"/>
        </w:numPr>
        <w:ind w:left="567" w:hanging="567"/>
        <w:rPr>
          <w:szCs w:val="24"/>
        </w:rPr>
      </w:pPr>
      <w:r w:rsidRPr="00545057">
        <w:rPr>
          <w:szCs w:val="24"/>
        </w:rPr>
        <w:t xml:space="preserve">Zhotovitel se zavazuje zajistit po celou dobu trvání této smlouvy, aby byly při provádění díla dle této smlouvy dodržovány finanční závazky i vůči případným poddodavatelům zhotovitele, a to tak, že zhotovitel je povinen zajistit řádné a včasné uhrazení poddodavatelem vystavených faktur za plnění poskytnutá k plnění </w:t>
      </w:r>
      <w:r w:rsidR="00E220F4" w:rsidRPr="00545057">
        <w:rPr>
          <w:szCs w:val="24"/>
        </w:rPr>
        <w:t>dle této smlouvy</w:t>
      </w:r>
      <w:r w:rsidR="000F5342" w:rsidRPr="00545057">
        <w:rPr>
          <w:szCs w:val="24"/>
        </w:rPr>
        <w:t xml:space="preserve">, a to vždy do 5 pracovních dnů od obdržení platby ze strany objednatele za konkrétní plnění. </w:t>
      </w:r>
      <w:r w:rsidRPr="00545057">
        <w:rPr>
          <w:szCs w:val="24"/>
        </w:rPr>
        <w:t>Zhotovitel se zavazuje přenést totožnou povinnost do dalších úrovní dodavatelského řetězce a zavázat své případné poddodavatele k plnění a šíření této povinnosti též do nižších úrovní dodavatelského řetězce.</w:t>
      </w:r>
    </w:p>
    <w:p w14:paraId="249FAE58" w14:textId="77777777" w:rsidR="00D0615C" w:rsidRPr="00545057" w:rsidRDefault="00D0615C" w:rsidP="00181353">
      <w:pPr>
        <w:pStyle w:val="Nadpis2"/>
        <w:spacing w:before="360" w:after="120" w:line="22" w:lineRule="atLeast"/>
        <w:jc w:val="center"/>
        <w:rPr>
          <w:spacing w:val="20"/>
          <w:sz w:val="24"/>
          <w:szCs w:val="24"/>
        </w:rPr>
      </w:pPr>
      <w:r w:rsidRPr="00545057">
        <w:rPr>
          <w:spacing w:val="20"/>
          <w:sz w:val="24"/>
          <w:szCs w:val="24"/>
        </w:rPr>
        <w:t>VI.</w:t>
      </w:r>
    </w:p>
    <w:p w14:paraId="1CF01A92" w14:textId="77777777" w:rsidR="00D0615C" w:rsidRPr="00545057" w:rsidRDefault="00D0615C" w:rsidP="00181353">
      <w:pPr>
        <w:pStyle w:val="Nadpis2"/>
        <w:spacing w:before="120" w:after="120" w:line="22" w:lineRule="atLeast"/>
        <w:jc w:val="center"/>
        <w:rPr>
          <w:caps/>
          <w:spacing w:val="20"/>
          <w:sz w:val="24"/>
          <w:szCs w:val="24"/>
        </w:rPr>
      </w:pPr>
      <w:r w:rsidRPr="00545057">
        <w:rPr>
          <w:caps/>
          <w:spacing w:val="20"/>
          <w:sz w:val="24"/>
          <w:szCs w:val="24"/>
        </w:rPr>
        <w:t>Práva a povinnosti smluvních stran při provádění díla</w:t>
      </w:r>
    </w:p>
    <w:p w14:paraId="23FA4DD9" w14:textId="7166443F"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Objednatel předá zhotoviteli místo plnění díla na základě předávacího protokolu v den určený po dohodě obou smluvních stran</w:t>
      </w:r>
      <w:r w:rsidR="003D4AE5" w:rsidRPr="00545057">
        <w:rPr>
          <w:sz w:val="24"/>
          <w:szCs w:val="24"/>
        </w:rPr>
        <w:t>.</w:t>
      </w:r>
    </w:p>
    <w:p w14:paraId="54895366" w14:textId="7957D84A"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lastRenderedPageBreak/>
        <w:t>Objednatel před zahájením prací předá zhotoviteli jedno paré proje</w:t>
      </w:r>
      <w:r w:rsidR="00CC1679" w:rsidRPr="00545057">
        <w:rPr>
          <w:sz w:val="24"/>
          <w:szCs w:val="24"/>
        </w:rPr>
        <w:t>ktov</w:t>
      </w:r>
      <w:r w:rsidR="008F77E6" w:rsidRPr="00545057">
        <w:rPr>
          <w:sz w:val="24"/>
          <w:szCs w:val="24"/>
        </w:rPr>
        <w:t xml:space="preserve">é </w:t>
      </w:r>
      <w:r w:rsidR="008709A4" w:rsidRPr="00545057">
        <w:rPr>
          <w:sz w:val="24"/>
          <w:szCs w:val="24"/>
        </w:rPr>
        <w:t>dokumentac</w:t>
      </w:r>
      <w:r w:rsidR="008F77E6" w:rsidRPr="00545057">
        <w:rPr>
          <w:sz w:val="24"/>
          <w:szCs w:val="24"/>
        </w:rPr>
        <w:t>e uvedené</w:t>
      </w:r>
      <w:r w:rsidR="008709A4" w:rsidRPr="00545057">
        <w:rPr>
          <w:sz w:val="24"/>
          <w:szCs w:val="24"/>
        </w:rPr>
        <w:t xml:space="preserve"> v odst.</w:t>
      </w:r>
      <w:r w:rsidR="00E13ECB" w:rsidRPr="00545057">
        <w:rPr>
          <w:sz w:val="24"/>
          <w:szCs w:val="24"/>
        </w:rPr>
        <w:t xml:space="preserve"> 2.2</w:t>
      </w:r>
      <w:r w:rsidRPr="00545057">
        <w:rPr>
          <w:sz w:val="24"/>
          <w:szCs w:val="24"/>
        </w:rPr>
        <w:t xml:space="preserve"> této smlouvy v tištěné podobě a zhotovitel se zavazuje jej převzít.</w:t>
      </w:r>
      <w:r w:rsidR="00DD70B6" w:rsidRPr="00545057">
        <w:rPr>
          <w:sz w:val="24"/>
          <w:szCs w:val="24"/>
        </w:rPr>
        <w:t xml:space="preserve"> Objednatel odpovídá za správnost a úplnost předané dokumentace.</w:t>
      </w:r>
    </w:p>
    <w:p w14:paraId="33515A87" w14:textId="77777777"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Zhotovitel je povinen udržovat v místě plnění a na přilehlých pozemcích pořádek a čistotu a je povinen neprodleně odstraňovat odpady a nečistoty vzniklé při provádění díla v souladu s obecně platnými právními předpisy.</w:t>
      </w:r>
    </w:p>
    <w:p w14:paraId="55658B82" w14:textId="273B5A77" w:rsidR="00C53DBB" w:rsidRPr="00545057" w:rsidRDefault="00154F53" w:rsidP="005C6AF2">
      <w:pPr>
        <w:pStyle w:val="Odstavecseseznamem"/>
        <w:numPr>
          <w:ilvl w:val="1"/>
          <w:numId w:val="25"/>
        </w:numPr>
        <w:spacing w:before="120" w:line="22" w:lineRule="atLeast"/>
        <w:ind w:left="567" w:hanging="567"/>
        <w:contextualSpacing w:val="0"/>
        <w:rPr>
          <w:rFonts w:eastAsia="Calibri"/>
          <w:szCs w:val="24"/>
        </w:rPr>
      </w:pPr>
      <w:r>
        <w:rPr>
          <w:szCs w:val="24"/>
        </w:rPr>
        <w:t>Z</w:t>
      </w:r>
      <w:r w:rsidR="008F77E6" w:rsidRPr="00545057">
        <w:rPr>
          <w:szCs w:val="24"/>
        </w:rPr>
        <w:t>hotovitel</w:t>
      </w:r>
      <w:r>
        <w:rPr>
          <w:szCs w:val="24"/>
        </w:rPr>
        <w:t xml:space="preserve"> se</w:t>
      </w:r>
      <w:r w:rsidR="008F77E6" w:rsidRPr="00545057">
        <w:rPr>
          <w:szCs w:val="24"/>
        </w:rPr>
        <w:t xml:space="preserve"> zavazuje, že veškeré nakládání s odpady musí být dodržováno v souladu se zákonem č</w:t>
      </w:r>
      <w:r>
        <w:rPr>
          <w:szCs w:val="24"/>
        </w:rPr>
        <w:t>. 541/2020</w:t>
      </w:r>
      <w:r w:rsidR="008F77E6" w:rsidRPr="00545057">
        <w:rPr>
          <w:szCs w:val="24"/>
        </w:rPr>
        <w:t xml:space="preserve"> Sb., o odpadech a o změně některých dalších zákonů, ve znění pozdějších předpisů.</w:t>
      </w:r>
    </w:p>
    <w:p w14:paraId="530ACB27" w14:textId="68488CEA" w:rsidR="003D4AE5" w:rsidRPr="00545057" w:rsidRDefault="00471A01"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 xml:space="preserve">Zhotovitel </w:t>
      </w:r>
      <w:r w:rsidR="00D0615C" w:rsidRPr="00545057">
        <w:rPr>
          <w:sz w:val="24"/>
          <w:szCs w:val="24"/>
        </w:rPr>
        <w:t>odpovídá za bezpečnost a ochranu zdraví všech osob v místě plnění, požární bezpečnost, ochranu životního prostředí a do</w:t>
      </w:r>
      <w:r w:rsidR="003D4AE5" w:rsidRPr="00545057">
        <w:rPr>
          <w:sz w:val="24"/>
          <w:szCs w:val="24"/>
        </w:rPr>
        <w:t>držován</w:t>
      </w:r>
      <w:r w:rsidR="00154F53">
        <w:rPr>
          <w:sz w:val="24"/>
          <w:szCs w:val="24"/>
        </w:rPr>
        <w:t>í hygienických předpisů, přičemž hygienické vybavení pro stavbu bude mobilní.</w:t>
      </w:r>
    </w:p>
    <w:p w14:paraId="60207666" w14:textId="7DF93277" w:rsidR="003D4AE5" w:rsidRPr="00545057" w:rsidRDefault="00D0615C" w:rsidP="004136A7">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Zhotovitel se zavazuje zajistit po celou dobu provádění díla ochranu</w:t>
      </w:r>
      <w:r w:rsidR="00A33E21" w:rsidRPr="00545057">
        <w:rPr>
          <w:sz w:val="24"/>
          <w:szCs w:val="24"/>
        </w:rPr>
        <w:t xml:space="preserve"> a zabezpečení</w:t>
      </w:r>
      <w:r w:rsidRPr="00545057">
        <w:rPr>
          <w:sz w:val="24"/>
          <w:szCs w:val="24"/>
        </w:rPr>
        <w:t xml:space="preserve"> místa plnění. V době provádění díla nesmí být do pracovního prostoru umožněn přístup osobám, které se bezprostředně nepodílejí na provádění díla, a pr</w:t>
      </w:r>
      <w:r w:rsidR="002344FA">
        <w:rPr>
          <w:sz w:val="24"/>
          <w:szCs w:val="24"/>
        </w:rPr>
        <w:t xml:space="preserve">ostor musí být zřetelně vymezen proti vstupu nepovolaných osob. </w:t>
      </w:r>
      <w:r w:rsidR="004136A7" w:rsidRPr="00545057">
        <w:rPr>
          <w:sz w:val="24"/>
          <w:szCs w:val="24"/>
        </w:rPr>
        <w:t>Zhotovitel se zavazuje, že při plnění předmětu dle této smlouvy zajistí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w:t>
      </w:r>
      <w:r w:rsidR="00154F53">
        <w:rPr>
          <w:sz w:val="24"/>
          <w:szCs w:val="24"/>
        </w:rPr>
        <w:t>ředmětu veřejné zakázky podílet, a to i v rámci poddodavatelského řetězce.</w:t>
      </w:r>
    </w:p>
    <w:p w14:paraId="39358F3D" w14:textId="693759DC"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 xml:space="preserve">Zhotovitel se zavazuje vyklidit a vyčistit místo plnění nejpozději </w:t>
      </w:r>
      <w:r w:rsidR="00A33E21" w:rsidRPr="00545057">
        <w:rPr>
          <w:sz w:val="24"/>
          <w:szCs w:val="24"/>
        </w:rPr>
        <w:t xml:space="preserve">před </w:t>
      </w:r>
      <w:r w:rsidRPr="00545057">
        <w:rPr>
          <w:sz w:val="24"/>
          <w:szCs w:val="24"/>
        </w:rPr>
        <w:t>předání</w:t>
      </w:r>
      <w:r w:rsidR="00A33E21" w:rsidRPr="00545057">
        <w:rPr>
          <w:sz w:val="24"/>
          <w:szCs w:val="24"/>
        </w:rPr>
        <w:t>m</w:t>
      </w:r>
      <w:r w:rsidRPr="00545057">
        <w:rPr>
          <w:sz w:val="24"/>
          <w:szCs w:val="24"/>
        </w:rPr>
        <w:t xml:space="preserve"> a převzetí</w:t>
      </w:r>
      <w:r w:rsidR="00A33E21" w:rsidRPr="00545057">
        <w:rPr>
          <w:sz w:val="24"/>
          <w:szCs w:val="24"/>
        </w:rPr>
        <w:t>m</w:t>
      </w:r>
      <w:r w:rsidRPr="00545057">
        <w:rPr>
          <w:sz w:val="24"/>
          <w:szCs w:val="24"/>
        </w:rPr>
        <w:t xml:space="preserve"> díla objednatelem a upravit jej dle projektové dokumentace.</w:t>
      </w:r>
    </w:p>
    <w:p w14:paraId="56C4F1E6" w14:textId="77777777"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 xml:space="preserve">Objednatel je oprávněn kontrolovat dílo v každé fázi jeho provádění. Zhotovitel je povinen objednateli kontrolu díla umožnit a poskytnout objednateli při kontrole součinnost. </w:t>
      </w:r>
    </w:p>
    <w:p w14:paraId="3F7552C8" w14:textId="6F9FECC2" w:rsidR="00727AEC" w:rsidRPr="00545057" w:rsidRDefault="00727AE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 xml:space="preserve">Zhotovitel se zavazuje, že veškeré materiály a výrobky zabudované do díla bude v souladu s předepsanými technologickými postupy jejich výrobců a dle platných norem ČSN, TP a TKP. Pro stavbu budou použity materiály, které mají atesty, certifikáty a prohlášení o shodě. Doklad o vhodnosti výrobků a materiálů předloží zhotovitel objednateli při předání stavby. </w:t>
      </w:r>
    </w:p>
    <w:p w14:paraId="473E3867" w14:textId="27CE91F3" w:rsidR="00176614" w:rsidRPr="00545057" w:rsidRDefault="002F773A"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Zařízení staveniště zabezpečuje zhotovitel v souladu se svými potřebami, dokumentací předanou objednatelem dle odst. 6.2 této smlouvy, a s požadavky objednatele. Zhotovitel se zavazuje, že v rámci zařízení staveniště zajistí podmínky pro výkon funkce autorského dozoru projektanta a technického dozoru stavebníka, případně činnost koordinátora bezpečnosti a ochrany zdraví při práci na staveništi, a to v přiměřeném rozsahu.</w:t>
      </w:r>
    </w:p>
    <w:p w14:paraId="5C80DD1E" w14:textId="77777777"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2EE1B309" w14:textId="77777777" w:rsidR="003D4AE5"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239E2821" w14:textId="4BC52DB3" w:rsidR="00D0615C" w:rsidRPr="00545057" w:rsidRDefault="00D0615C" w:rsidP="005C6AF2">
      <w:pPr>
        <w:pStyle w:val="Zhlav"/>
        <w:numPr>
          <w:ilvl w:val="1"/>
          <w:numId w:val="25"/>
        </w:numPr>
        <w:tabs>
          <w:tab w:val="clear" w:pos="4536"/>
          <w:tab w:val="clear" w:pos="9072"/>
        </w:tabs>
        <w:spacing w:before="120" w:line="22" w:lineRule="atLeast"/>
        <w:ind w:left="567" w:hanging="567"/>
        <w:jc w:val="both"/>
        <w:rPr>
          <w:sz w:val="24"/>
          <w:szCs w:val="24"/>
        </w:rPr>
      </w:pPr>
      <w:r w:rsidRPr="00545057">
        <w:rPr>
          <w:sz w:val="24"/>
          <w:szCs w:val="24"/>
        </w:rPr>
        <w:t>Zhotovitel je povinen vést po celou dobu platnosti této smlouvy stavební deník v rozsahu dle vyhlášky č</w:t>
      </w:r>
      <w:r w:rsidR="00C1193F">
        <w:rPr>
          <w:sz w:val="24"/>
          <w:szCs w:val="24"/>
        </w:rPr>
        <w:t>.</w:t>
      </w:r>
      <w:r w:rsidRPr="00545057">
        <w:rPr>
          <w:sz w:val="24"/>
          <w:szCs w:val="24"/>
        </w:rPr>
        <w:t xml:space="preserve">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545057">
        <w:rPr>
          <w:sz w:val="24"/>
          <w:szCs w:val="24"/>
        </w:rPr>
        <w:t xml:space="preserve"> včetně záznamů o pracích </w:t>
      </w:r>
      <w:r w:rsidR="00C64220" w:rsidRPr="00545057">
        <w:rPr>
          <w:sz w:val="24"/>
          <w:szCs w:val="24"/>
        </w:rPr>
        <w:lastRenderedPageBreak/>
        <w:t>konaných při odstraňování vad a nedodělků</w:t>
      </w:r>
      <w:r w:rsidRPr="00545057">
        <w:rPr>
          <w:sz w:val="24"/>
          <w:szCs w:val="24"/>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545057" w:rsidRDefault="00D0615C" w:rsidP="00181353">
      <w:pPr>
        <w:spacing w:before="120" w:line="22" w:lineRule="atLeast"/>
        <w:ind w:left="567"/>
        <w:rPr>
          <w:szCs w:val="24"/>
        </w:rPr>
      </w:pPr>
      <w:r w:rsidRPr="00545057">
        <w:rPr>
          <w:szCs w:val="24"/>
        </w:rPr>
        <w:t>Ve stavebním deníku musí být uvedeno mimo jiné:</w:t>
      </w:r>
    </w:p>
    <w:p w14:paraId="22D7931A" w14:textId="77777777" w:rsidR="00D0615C" w:rsidRPr="00545057" w:rsidRDefault="00D0615C" w:rsidP="005C6AF2">
      <w:pPr>
        <w:pStyle w:val="Odstavecseseznamem"/>
        <w:numPr>
          <w:ilvl w:val="0"/>
          <w:numId w:val="8"/>
        </w:numPr>
        <w:spacing w:line="22" w:lineRule="atLeast"/>
        <w:ind w:left="1134" w:hanging="425"/>
        <w:rPr>
          <w:szCs w:val="24"/>
        </w:rPr>
      </w:pPr>
      <w:r w:rsidRPr="00545057">
        <w:rPr>
          <w:szCs w:val="24"/>
        </w:rPr>
        <w:t>obchodní firma, sídlo, IČO zhotovitele,</w:t>
      </w:r>
    </w:p>
    <w:p w14:paraId="43330D7C" w14:textId="77777777" w:rsidR="00D0615C" w:rsidRPr="00545057" w:rsidRDefault="00D0615C" w:rsidP="005C6AF2">
      <w:pPr>
        <w:pStyle w:val="Odstavecseseznamem"/>
        <w:numPr>
          <w:ilvl w:val="0"/>
          <w:numId w:val="8"/>
        </w:numPr>
        <w:spacing w:line="22" w:lineRule="atLeast"/>
        <w:ind w:left="1134" w:hanging="425"/>
        <w:rPr>
          <w:szCs w:val="24"/>
        </w:rPr>
      </w:pPr>
      <w:r w:rsidRPr="00545057">
        <w:rPr>
          <w:szCs w:val="24"/>
        </w:rPr>
        <w:t>název, sídlo, IČO objednatele,</w:t>
      </w:r>
    </w:p>
    <w:p w14:paraId="18991B00" w14:textId="77777777" w:rsidR="00D0615C" w:rsidRPr="00545057" w:rsidRDefault="00D0615C" w:rsidP="005C6AF2">
      <w:pPr>
        <w:pStyle w:val="Odstavecseseznamem"/>
        <w:numPr>
          <w:ilvl w:val="0"/>
          <w:numId w:val="8"/>
        </w:numPr>
        <w:spacing w:line="22" w:lineRule="atLeast"/>
        <w:ind w:left="1134" w:hanging="425"/>
        <w:rPr>
          <w:szCs w:val="24"/>
        </w:rPr>
      </w:pPr>
      <w:r w:rsidRPr="00545057">
        <w:rPr>
          <w:szCs w:val="24"/>
        </w:rPr>
        <w:t>vyjmenovaná místa a čas provedení díla (prací a služeb), jehož se vedení deníku týká.</w:t>
      </w:r>
    </w:p>
    <w:p w14:paraId="44AD9761" w14:textId="121825BB" w:rsidR="00D0615C" w:rsidRPr="00545057" w:rsidRDefault="00D0615C" w:rsidP="00181353">
      <w:pPr>
        <w:spacing w:before="120" w:line="22" w:lineRule="atLeast"/>
        <w:ind w:left="567"/>
        <w:rPr>
          <w:szCs w:val="24"/>
        </w:rPr>
      </w:pPr>
      <w:r w:rsidRPr="00545057">
        <w:rPr>
          <w:szCs w:val="24"/>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w:t>
      </w:r>
      <w:r w:rsidR="00440AD3" w:rsidRPr="00545057">
        <w:rPr>
          <w:szCs w:val="24"/>
        </w:rPr>
        <w:t>,</w:t>
      </w:r>
      <w:r w:rsidRPr="00545057">
        <w:rPr>
          <w:szCs w:val="24"/>
        </w:rPr>
        <w:t xml:space="preserve"> do kdy byl deník veden a jeho pořadové číslo.</w:t>
      </w:r>
    </w:p>
    <w:p w14:paraId="52954FE9" w14:textId="77777777" w:rsidR="00D0615C" w:rsidRPr="00545057" w:rsidRDefault="00D0615C" w:rsidP="00181353">
      <w:pPr>
        <w:spacing w:before="120" w:line="22" w:lineRule="atLeast"/>
        <w:ind w:left="567"/>
        <w:rPr>
          <w:szCs w:val="24"/>
        </w:rPr>
      </w:pPr>
      <w:r w:rsidRPr="00545057">
        <w:rPr>
          <w:szCs w:val="24"/>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545057" w:rsidRDefault="00D0615C" w:rsidP="00181353">
      <w:pPr>
        <w:spacing w:before="120" w:line="22" w:lineRule="atLeast"/>
        <w:ind w:left="567"/>
        <w:rPr>
          <w:szCs w:val="24"/>
        </w:rPr>
      </w:pPr>
      <w:r w:rsidRPr="00545057">
        <w:rPr>
          <w:szCs w:val="24"/>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545057" w:rsidRDefault="00D0615C" w:rsidP="00181353">
      <w:pPr>
        <w:spacing w:before="120" w:line="22" w:lineRule="atLeast"/>
        <w:ind w:left="567"/>
        <w:rPr>
          <w:color w:val="000000"/>
          <w:szCs w:val="24"/>
        </w:rPr>
      </w:pPr>
      <w:r w:rsidRPr="00545057">
        <w:rPr>
          <w:color w:val="000000"/>
          <w:szCs w:val="24"/>
        </w:rPr>
        <w:t xml:space="preserve">Nesouhlasí-li zhotovitel se zápisem, který učinil objednatel do </w:t>
      </w:r>
      <w:r w:rsidRPr="00545057">
        <w:rPr>
          <w:szCs w:val="24"/>
        </w:rPr>
        <w:t>staveb</w:t>
      </w:r>
      <w:r w:rsidRPr="00545057">
        <w:rPr>
          <w:color w:val="000000"/>
          <w:szCs w:val="24"/>
        </w:rPr>
        <w:t>ního deníku, musí k tomuto zápisu připojit stanovisko nejpozději do 3 pracovních dnů. Po uplynutí této lhůty se má za to, že s uvedeným zápisem souhlasí.</w:t>
      </w:r>
    </w:p>
    <w:p w14:paraId="3705A240" w14:textId="31091EF0" w:rsidR="00D0615C" w:rsidRPr="00545057" w:rsidRDefault="00D0615C" w:rsidP="00181353">
      <w:pPr>
        <w:spacing w:before="120" w:line="22" w:lineRule="atLeast"/>
        <w:ind w:left="567"/>
        <w:rPr>
          <w:szCs w:val="24"/>
        </w:rPr>
      </w:pPr>
      <w:r w:rsidRPr="00545057">
        <w:rPr>
          <w:szCs w:val="24"/>
        </w:rPr>
        <w:t>Zhotovitel předloží stavební deník objednateli na adrese jeho sídla vždy na požádání nebo podle dohodnutého harmonogramu</w:t>
      </w:r>
      <w:r w:rsidR="00A9718A">
        <w:rPr>
          <w:szCs w:val="24"/>
        </w:rPr>
        <w:t>.</w:t>
      </w:r>
    </w:p>
    <w:p w14:paraId="6E2E42D8" w14:textId="77777777" w:rsidR="003D4AE5" w:rsidRPr="00545057" w:rsidRDefault="00D0615C" w:rsidP="00181353">
      <w:pPr>
        <w:spacing w:before="120" w:line="22" w:lineRule="atLeast"/>
        <w:ind w:left="567"/>
        <w:rPr>
          <w:szCs w:val="24"/>
        </w:rPr>
      </w:pPr>
      <w:r w:rsidRPr="00545057">
        <w:rPr>
          <w:szCs w:val="24"/>
        </w:rPr>
        <w:t>Zhotovitel je povinen chránit stavební deník před zcizením a poškozením.</w:t>
      </w:r>
    </w:p>
    <w:p w14:paraId="00931DBE" w14:textId="0CAF822B" w:rsidR="003D4AE5" w:rsidRPr="00545057" w:rsidRDefault="00D0615C" w:rsidP="005C6AF2">
      <w:pPr>
        <w:pStyle w:val="Odstavecseseznamem"/>
        <w:numPr>
          <w:ilvl w:val="1"/>
          <w:numId w:val="25"/>
        </w:numPr>
        <w:spacing w:before="120" w:line="22" w:lineRule="atLeast"/>
        <w:ind w:left="567" w:hanging="567"/>
        <w:rPr>
          <w:szCs w:val="24"/>
        </w:rPr>
      </w:pPr>
      <w:r w:rsidRPr="00545057">
        <w:rPr>
          <w:szCs w:val="24"/>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 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545057">
        <w:rPr>
          <w:szCs w:val="24"/>
        </w:rPr>
        <w:t xml:space="preserve"> </w:t>
      </w:r>
      <w:r w:rsidRPr="00545057">
        <w:rPr>
          <w:szCs w:val="24"/>
        </w:rPr>
        <w:t xml:space="preserve">pracovních dnů od vyzvání zhotovitelem. Zápis zhotovitele musí obsahovat i odkaz na zápis v stavebním deníku </w:t>
      </w:r>
      <w:r w:rsidRPr="00545057">
        <w:rPr>
          <w:szCs w:val="24"/>
        </w:rPr>
        <w:br/>
        <w:t>a přesné určení, kde a kdy vícepráce</w:t>
      </w:r>
      <w:r w:rsidR="00BE6BA5" w:rsidRPr="00545057">
        <w:rPr>
          <w:szCs w:val="24"/>
        </w:rPr>
        <w:t>/méněpráce</w:t>
      </w:r>
      <w:r w:rsidRPr="00545057">
        <w:rPr>
          <w:szCs w:val="24"/>
        </w:rPr>
        <w:t xml:space="preserve"> vznikly a z jakého důvodu. Změnový list musí být podepsán objednatelem a</w:t>
      </w:r>
      <w:r w:rsidR="00AE0A4E" w:rsidRPr="00545057">
        <w:rPr>
          <w:szCs w:val="24"/>
        </w:rPr>
        <w:t xml:space="preserve"> technickým dozorem stavebníka</w:t>
      </w:r>
      <w:r w:rsidR="009804AB" w:rsidRPr="00545057">
        <w:rPr>
          <w:szCs w:val="24"/>
        </w:rPr>
        <w:t xml:space="preserve"> a</w:t>
      </w:r>
      <w:r w:rsidRPr="00545057">
        <w:rPr>
          <w:szCs w:val="24"/>
        </w:rPr>
        <w:t xml:space="preserve"> slouží jako podklad pro případný dodatek smlouvy o dílo.</w:t>
      </w:r>
    </w:p>
    <w:p w14:paraId="26E8B2CE" w14:textId="77777777" w:rsidR="003D4AE5" w:rsidRPr="00545057" w:rsidRDefault="00D0615C" w:rsidP="005C6AF2">
      <w:pPr>
        <w:pStyle w:val="Odstavecseseznamem"/>
        <w:numPr>
          <w:ilvl w:val="1"/>
          <w:numId w:val="25"/>
        </w:numPr>
        <w:spacing w:before="120" w:line="22" w:lineRule="atLeast"/>
        <w:ind w:left="567" w:hanging="567"/>
        <w:contextualSpacing w:val="0"/>
        <w:rPr>
          <w:szCs w:val="24"/>
        </w:rPr>
      </w:pPr>
      <w:r w:rsidRPr="00545057">
        <w:rPr>
          <w:szCs w:val="24"/>
        </w:rPr>
        <w:t>Zhotovitel se zavazuje realizovat práce vyžadující zvláštní způsobilost nebo povolení podle příslušných předpisů osobami, které tuto podmínku splňují.</w:t>
      </w:r>
    </w:p>
    <w:p w14:paraId="26F8E105" w14:textId="77777777" w:rsidR="00C311C2" w:rsidRPr="00545057" w:rsidRDefault="00D0615C" w:rsidP="00F57AA4">
      <w:pPr>
        <w:pStyle w:val="Odstavecseseznamem"/>
        <w:numPr>
          <w:ilvl w:val="1"/>
          <w:numId w:val="25"/>
        </w:numPr>
        <w:spacing w:before="120" w:after="240" w:line="22" w:lineRule="atLeast"/>
        <w:ind w:left="567" w:hanging="567"/>
        <w:contextualSpacing w:val="0"/>
        <w:rPr>
          <w:szCs w:val="24"/>
        </w:rPr>
      </w:pPr>
      <w:r w:rsidRPr="00545057">
        <w:rPr>
          <w:szCs w:val="24"/>
        </w:rPr>
        <w:t>Zhotovitel je povinen vést průkaznou evidenci o škodách na zdraví a majetku způsobených při činnosti zhotovitele související s prováděním díla podle této smlouvy a všechny tyto škody bezodkladně oznamovat objednateli.</w:t>
      </w:r>
    </w:p>
    <w:p w14:paraId="1144DE29" w14:textId="0605E595" w:rsidR="00C311C2" w:rsidRPr="00A14B09" w:rsidRDefault="00C311C2" w:rsidP="00B10101">
      <w:pPr>
        <w:pStyle w:val="Odstavecseseznamem"/>
        <w:numPr>
          <w:ilvl w:val="1"/>
          <w:numId w:val="25"/>
        </w:numPr>
        <w:spacing w:before="120" w:line="22" w:lineRule="atLeast"/>
        <w:ind w:left="567" w:hanging="567"/>
        <w:rPr>
          <w:szCs w:val="24"/>
        </w:rPr>
      </w:pPr>
      <w:r w:rsidRPr="00545057">
        <w:rPr>
          <w:szCs w:val="24"/>
        </w:rPr>
        <w:t>Zhotovitel je povinen sjednat a udržovat, po celou dobu provádění díla</w:t>
      </w:r>
      <w:r w:rsidR="00A96A3C">
        <w:rPr>
          <w:szCs w:val="24"/>
        </w:rPr>
        <w:t>,</w:t>
      </w:r>
      <w:r w:rsidRPr="00545057">
        <w:rPr>
          <w:szCs w:val="24"/>
        </w:rPr>
        <w:t xml:space="preserve"> a to až do termínu předání a převzetí, v platnosti pojištění odpovědnosti za škodu na majetku a zdraví oso</w:t>
      </w:r>
      <w:r w:rsidR="00001E16">
        <w:rPr>
          <w:szCs w:val="24"/>
        </w:rPr>
        <w:t>b</w:t>
      </w:r>
      <w:r w:rsidRPr="00545057">
        <w:rPr>
          <w:szCs w:val="24"/>
        </w:rPr>
        <w:t xml:space="preserve">. Pojištění odpovědnosti za škodu způsobenou zhotovitelem třetím osobám musí být sjednáno </w:t>
      </w:r>
      <w:r w:rsidRPr="00545057">
        <w:rPr>
          <w:szCs w:val="24"/>
        </w:rPr>
        <w:lastRenderedPageBreak/>
        <w:t xml:space="preserve">mezi zhotovitelem jako pojištěným a pojišťovnou pro případ odpovědnosti zhotovitele za škodu, která může nastat v souvislosti s prováděním činnosti zhotovitele dle této smlouvy, s </w:t>
      </w:r>
      <w:r w:rsidRPr="00A14B09">
        <w:rPr>
          <w:szCs w:val="24"/>
        </w:rPr>
        <w:t xml:space="preserve">tím, že zhotovitel je odpovědný za škodu, která je výsledkem jeho činností nebo vyplývá z porušení obecně závazných právních předpisů a této smlouvy. Pojistná částka u pojištění odpovědnosti za škodu na majetku a zdraví osob bude </w:t>
      </w:r>
      <w:r w:rsidR="00E26E56" w:rsidRPr="00A14B09">
        <w:rPr>
          <w:szCs w:val="24"/>
        </w:rPr>
        <w:t xml:space="preserve">činit </w:t>
      </w:r>
      <w:r w:rsidR="00E26E56" w:rsidRPr="00A14B09">
        <w:rPr>
          <w:b/>
          <w:szCs w:val="24"/>
        </w:rPr>
        <w:t xml:space="preserve">min. </w:t>
      </w:r>
      <w:r w:rsidR="00A96A3C" w:rsidRPr="00A14B09">
        <w:rPr>
          <w:b/>
          <w:szCs w:val="24"/>
        </w:rPr>
        <w:t>680 000,-</w:t>
      </w:r>
      <w:r w:rsidR="009773F2" w:rsidRPr="00A14B09">
        <w:rPr>
          <w:b/>
          <w:szCs w:val="24"/>
        </w:rPr>
        <w:t xml:space="preserve"> Kč.</w:t>
      </w:r>
    </w:p>
    <w:p w14:paraId="6819DFF1" w14:textId="71A8683D" w:rsidR="00D0615C" w:rsidRPr="00A14B09" w:rsidRDefault="00D0615C" w:rsidP="00F57AA4">
      <w:pPr>
        <w:pStyle w:val="Odstavecseseznamem"/>
        <w:numPr>
          <w:ilvl w:val="1"/>
          <w:numId w:val="25"/>
        </w:numPr>
        <w:spacing w:before="120" w:after="240" w:line="22" w:lineRule="atLeast"/>
        <w:ind w:left="567" w:hanging="567"/>
        <w:contextualSpacing w:val="0"/>
        <w:rPr>
          <w:szCs w:val="24"/>
        </w:rPr>
      </w:pPr>
      <w:r w:rsidRPr="00A14B09">
        <w:rPr>
          <w:szCs w:val="24"/>
        </w:rPr>
        <w:t>Zhotovitel j</w:t>
      </w:r>
      <w:r w:rsidR="00B96238" w:rsidRPr="00A14B09">
        <w:rPr>
          <w:szCs w:val="24"/>
        </w:rPr>
        <w:t>e povinen t</w:t>
      </w:r>
      <w:r w:rsidR="00793CB6" w:rsidRPr="00A14B09">
        <w:rPr>
          <w:szCs w:val="24"/>
        </w:rPr>
        <w:t>uto pojistnou smlouvu / pojistný certifikát</w:t>
      </w:r>
      <w:r w:rsidR="00B96238" w:rsidRPr="00A14B09">
        <w:rPr>
          <w:szCs w:val="24"/>
        </w:rPr>
        <w:t xml:space="preserve"> </w:t>
      </w:r>
      <w:r w:rsidRPr="00A14B09">
        <w:rPr>
          <w:szCs w:val="24"/>
        </w:rPr>
        <w:t>v kop</w:t>
      </w:r>
      <w:r w:rsidR="00E47F00" w:rsidRPr="00A14B09">
        <w:rPr>
          <w:szCs w:val="24"/>
        </w:rPr>
        <w:t>ii předložit objednateli před podpisem</w:t>
      </w:r>
      <w:r w:rsidRPr="00A14B09">
        <w:rPr>
          <w:szCs w:val="24"/>
        </w:rPr>
        <w:t xml:space="preserve"> </w:t>
      </w:r>
      <w:r w:rsidR="009618FA" w:rsidRPr="00A14B09">
        <w:rPr>
          <w:szCs w:val="24"/>
        </w:rPr>
        <w:t>této</w:t>
      </w:r>
      <w:r w:rsidR="00CA48B6" w:rsidRPr="00A14B09">
        <w:rPr>
          <w:szCs w:val="24"/>
        </w:rPr>
        <w:t xml:space="preserve"> </w:t>
      </w:r>
      <w:r w:rsidRPr="00A14B09">
        <w:rPr>
          <w:szCs w:val="24"/>
        </w:rPr>
        <w:t>smlouvy.</w:t>
      </w:r>
    </w:p>
    <w:p w14:paraId="43B1076D" w14:textId="36290D17" w:rsidR="003D4AE5" w:rsidRPr="00545057" w:rsidRDefault="00706E53" w:rsidP="005C6AF2">
      <w:pPr>
        <w:pStyle w:val="Odstavecseseznamem"/>
        <w:numPr>
          <w:ilvl w:val="1"/>
          <w:numId w:val="25"/>
        </w:numPr>
        <w:spacing w:before="120" w:line="22" w:lineRule="atLeast"/>
        <w:ind w:left="567" w:hanging="567"/>
        <w:rPr>
          <w:szCs w:val="24"/>
        </w:rPr>
      </w:pPr>
      <w:r w:rsidRPr="00545057">
        <w:rPr>
          <w:szCs w:val="24"/>
        </w:rPr>
        <w:t>Z</w:t>
      </w:r>
      <w:r w:rsidR="000422A9" w:rsidRPr="00545057">
        <w:rPr>
          <w:szCs w:val="24"/>
        </w:rPr>
        <w:t xml:space="preserve">hotovitel se zavazuje bez zbytečného odkladu informovat objednatele o změně nebo ukončení předmětné pojistné smlouvy. Poruší-li tuto povinnost, je povinen objednateli uhradit jednorázovou </w:t>
      </w:r>
      <w:r w:rsidR="00AD0829" w:rsidRPr="00545057">
        <w:rPr>
          <w:szCs w:val="24"/>
        </w:rPr>
        <w:t>smluvní pokutu ve výši 5</w:t>
      </w:r>
      <w:r w:rsidR="000422A9" w:rsidRPr="00545057">
        <w:rPr>
          <w:szCs w:val="24"/>
        </w:rPr>
        <w:t> 000,- Kč. V tomto případě je dále objednatel oprávněn od této smlouvy odstoupit.</w:t>
      </w:r>
    </w:p>
    <w:p w14:paraId="4B784BE7" w14:textId="77777777" w:rsidR="00CF354B" w:rsidRPr="00545057" w:rsidRDefault="00D0615C" w:rsidP="005C6AF2">
      <w:pPr>
        <w:pStyle w:val="Odstavecseseznamem"/>
        <w:numPr>
          <w:ilvl w:val="1"/>
          <w:numId w:val="25"/>
        </w:numPr>
        <w:spacing w:before="120" w:line="22" w:lineRule="atLeast"/>
        <w:ind w:left="567" w:hanging="567"/>
        <w:contextualSpacing w:val="0"/>
        <w:rPr>
          <w:szCs w:val="24"/>
        </w:rPr>
      </w:pPr>
      <w:r w:rsidRPr="00545057">
        <w:rPr>
          <w:szCs w:val="24"/>
        </w:rPr>
        <w:t>Pokud zhotovitel způsobí svou činností objednateli škodu, je povinen ji v plné výši uhradit.</w:t>
      </w:r>
    </w:p>
    <w:p w14:paraId="2C9ACB45" w14:textId="53759D50" w:rsidR="001B284D" w:rsidRPr="00545057" w:rsidRDefault="001B284D" w:rsidP="00B5265F">
      <w:pPr>
        <w:pStyle w:val="Odstavecseseznamem"/>
        <w:numPr>
          <w:ilvl w:val="1"/>
          <w:numId w:val="25"/>
        </w:numPr>
        <w:spacing w:before="120" w:line="22" w:lineRule="atLeast"/>
        <w:ind w:left="567" w:hanging="567"/>
        <w:contextualSpacing w:val="0"/>
        <w:rPr>
          <w:szCs w:val="24"/>
        </w:rPr>
      </w:pPr>
      <w:r w:rsidRPr="00545057">
        <w:rPr>
          <w:szCs w:val="24"/>
        </w:rPr>
        <w:t>Zhotovitel je povinen</w:t>
      </w:r>
      <w:r w:rsidR="00B5265F" w:rsidRPr="00545057">
        <w:rPr>
          <w:szCs w:val="24"/>
        </w:rPr>
        <w:t xml:space="preserve"> uchovávat veškerou dokumentaci související s realizací projektu včetně účetních dokladů minimálně </w:t>
      </w:r>
      <w:r w:rsidR="00545057">
        <w:rPr>
          <w:szCs w:val="24"/>
        </w:rPr>
        <w:t>po dobu 10 let,</w:t>
      </w:r>
      <w:r w:rsidR="007F5B07">
        <w:rPr>
          <w:szCs w:val="24"/>
        </w:rPr>
        <w:t xml:space="preserve"> </w:t>
      </w:r>
      <w:r w:rsidR="00001E16">
        <w:rPr>
          <w:szCs w:val="24"/>
        </w:rPr>
        <w:t>současně alespoň</w:t>
      </w:r>
      <w:r w:rsidR="007F5B07">
        <w:rPr>
          <w:szCs w:val="24"/>
        </w:rPr>
        <w:t xml:space="preserve"> do konce roku 2028,</w:t>
      </w:r>
      <w:r w:rsidR="00B5265F" w:rsidRPr="00545057">
        <w:rPr>
          <w:szCs w:val="24"/>
        </w:rPr>
        <w:t xml:space="preserve"> a dále</w:t>
      </w:r>
      <w:r w:rsidRPr="00545057">
        <w:rPr>
          <w:szCs w:val="24"/>
        </w:rPr>
        <w:t xml:space="preserve"> archivovat originální vyhotovení smlouvy, její dodatky, originály účetních dokladů a dalších dokladů vztahujících se k realizaci předmětu této smlouvy</w:t>
      </w:r>
      <w:r w:rsidR="00B5265F" w:rsidRPr="00545057">
        <w:rPr>
          <w:szCs w:val="24"/>
        </w:rPr>
        <w:t xml:space="preserve"> po tuto dobu, a dále alespoň</w:t>
      </w:r>
      <w:r w:rsidRPr="00545057">
        <w:rPr>
          <w:szCs w:val="24"/>
        </w:rPr>
        <w:t xml:space="preserve"> po dobu 10 let od zániku závazku vyplývajícího ze smlouvy. </w:t>
      </w:r>
      <w:r w:rsidR="00B5265F" w:rsidRPr="00545057">
        <w:rPr>
          <w:szCs w:val="24"/>
        </w:rPr>
        <w:t xml:space="preserve">Pokud je v českých právních předpisech stanovena lhůta delší, je zhotovitel povinen uchovávat veškerou dokumentaci dle předchozí věty po dobu stanovenou v českých právních předpisech. </w:t>
      </w:r>
      <w:r w:rsidRPr="00545057">
        <w:rPr>
          <w:szCs w:val="24"/>
        </w:rPr>
        <w:t>Po tuto dobu je zhotovitel pov</w:t>
      </w:r>
      <w:r w:rsidR="00CA1ED9" w:rsidRPr="00545057">
        <w:rPr>
          <w:szCs w:val="24"/>
        </w:rPr>
        <w:t>inen umožnit</w:t>
      </w:r>
      <w:r w:rsidR="00CA48B6" w:rsidRPr="00545057">
        <w:rPr>
          <w:szCs w:val="24"/>
        </w:rPr>
        <w:t xml:space="preserve"> veškerým</w:t>
      </w:r>
      <w:r w:rsidR="00CA1ED9" w:rsidRPr="00545057">
        <w:rPr>
          <w:szCs w:val="24"/>
        </w:rPr>
        <w:t xml:space="preserve"> osobám oprávněným </w:t>
      </w:r>
      <w:r w:rsidRPr="00545057">
        <w:rPr>
          <w:szCs w:val="24"/>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545057">
        <w:rPr>
          <w:szCs w:val="24"/>
        </w:rPr>
        <w:t>poddodavatele.</w:t>
      </w:r>
    </w:p>
    <w:p w14:paraId="78643869" w14:textId="2828868E" w:rsidR="003D4AE5" w:rsidRPr="00545057" w:rsidRDefault="00D0615C" w:rsidP="005C6AF2">
      <w:pPr>
        <w:pStyle w:val="Odstavecseseznamem"/>
        <w:numPr>
          <w:ilvl w:val="1"/>
          <w:numId w:val="25"/>
        </w:numPr>
        <w:spacing w:before="120" w:line="22" w:lineRule="atLeast"/>
        <w:ind w:left="567" w:hanging="567"/>
        <w:contextualSpacing w:val="0"/>
        <w:rPr>
          <w:szCs w:val="24"/>
        </w:rPr>
      </w:pPr>
      <w:r w:rsidRPr="00545057">
        <w:rPr>
          <w:szCs w:val="24"/>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w:t>
      </w:r>
      <w:r w:rsidR="00001E16">
        <w:rPr>
          <w:szCs w:val="24"/>
        </w:rPr>
        <w:t xml:space="preserve"> minimálně </w:t>
      </w:r>
      <w:r w:rsidR="007F5B07">
        <w:rPr>
          <w:szCs w:val="24"/>
        </w:rPr>
        <w:t xml:space="preserve">do konce roku 2028, </w:t>
      </w:r>
      <w:r w:rsidR="00001E16">
        <w:rPr>
          <w:szCs w:val="24"/>
        </w:rPr>
        <w:t>zároveň</w:t>
      </w:r>
      <w:r w:rsidR="007F5B07">
        <w:rPr>
          <w:szCs w:val="24"/>
        </w:rPr>
        <w:t xml:space="preserve"> alespoň </w:t>
      </w:r>
      <w:r w:rsidR="00EA1865">
        <w:rPr>
          <w:szCs w:val="24"/>
        </w:rPr>
        <w:t>po dobu 10 let</w:t>
      </w:r>
      <w:r w:rsidR="00B5265F" w:rsidRPr="00545057">
        <w:rPr>
          <w:szCs w:val="24"/>
        </w:rPr>
        <w:t xml:space="preserve"> poskytovat informace a dokumentaci související s realizací projektu</w:t>
      </w:r>
      <w:r w:rsidRPr="00545057">
        <w:rPr>
          <w:szCs w:val="24"/>
        </w:rPr>
        <w:t xml:space="preserve"> zaměstnancům nebo zmocněncům Ministerstva financí, </w:t>
      </w:r>
      <w:r w:rsidR="00BD67AB" w:rsidRPr="00545057">
        <w:rPr>
          <w:szCs w:val="24"/>
        </w:rPr>
        <w:t>CRR,</w:t>
      </w:r>
      <w:r w:rsidR="00B5265F" w:rsidRPr="00545057">
        <w:rPr>
          <w:szCs w:val="24"/>
        </w:rPr>
        <w:t xml:space="preserve"> MMR ČR, </w:t>
      </w:r>
      <w:r w:rsidRPr="00545057">
        <w:rPr>
          <w:szCs w:val="24"/>
        </w:rPr>
        <w:t>Nejvyššího kontrolního úřadu, příslušného finančního úřadu a dalších oprávněných orgánů státní správy</w:t>
      </w:r>
      <w:r w:rsidR="00B5265F" w:rsidRPr="00545057">
        <w:rPr>
          <w:szCs w:val="24"/>
        </w:rPr>
        <w:t>, Evropské komise, Evropského účetního dvora</w:t>
      </w:r>
      <w:r w:rsidRPr="00545057">
        <w:rPr>
          <w:szCs w:val="24"/>
        </w:rPr>
        <w:t xml:space="preserve"> a vytvořit uvedeným orgánům podmínky k provedení kontroly předmětu díla a poskytnout jim součinnost.</w:t>
      </w:r>
    </w:p>
    <w:p w14:paraId="37D51732" w14:textId="21F275FF" w:rsidR="003D4AE5" w:rsidRPr="00F66D01" w:rsidRDefault="00D0615C" w:rsidP="005C6AF2">
      <w:pPr>
        <w:pStyle w:val="Odstavecseseznamem"/>
        <w:numPr>
          <w:ilvl w:val="1"/>
          <w:numId w:val="25"/>
        </w:numPr>
        <w:spacing w:before="120" w:line="22" w:lineRule="atLeast"/>
        <w:ind w:left="567" w:hanging="567"/>
        <w:contextualSpacing w:val="0"/>
        <w:rPr>
          <w:szCs w:val="24"/>
        </w:rPr>
      </w:pPr>
      <w:r w:rsidRPr="00545057">
        <w:rPr>
          <w:szCs w:val="24"/>
        </w:rPr>
        <w:t xml:space="preserve">Zhotovitel provede dílo </w:t>
      </w:r>
      <w:r w:rsidR="00AE0A4E" w:rsidRPr="00545057">
        <w:rPr>
          <w:szCs w:val="24"/>
        </w:rPr>
        <w:t>osobně, anebo je</w:t>
      </w:r>
      <w:r w:rsidRPr="00545057">
        <w:rPr>
          <w:szCs w:val="24"/>
        </w:rPr>
        <w:t xml:space="preserve"> nechá provést pod svým osobním vedením. Změna </w:t>
      </w:r>
      <w:r w:rsidR="00AB0FA2" w:rsidRPr="00F66D01">
        <w:rPr>
          <w:szCs w:val="24"/>
        </w:rPr>
        <w:t>poddodavatele</w:t>
      </w:r>
      <w:r w:rsidRPr="00F66D01">
        <w:rPr>
          <w:szCs w:val="24"/>
        </w:rPr>
        <w:t xml:space="preserve"> v průběhu plnění předmětu smlouvy je možná pouze po předchozím písemném souhlasu objednatele. Zhotovitel je oprávněn změnit </w:t>
      </w:r>
      <w:r w:rsidR="00AB0FA2" w:rsidRPr="00F66D01">
        <w:rPr>
          <w:szCs w:val="24"/>
        </w:rPr>
        <w:t>poddodavatele</w:t>
      </w:r>
      <w:r w:rsidRPr="00F66D01">
        <w:rPr>
          <w:szCs w:val="24"/>
        </w:rPr>
        <w:t xml:space="preserve"> pouze z vážných důvodů. Posouzení, zda jde o vážné důvody, je věcí objednatele.</w:t>
      </w:r>
    </w:p>
    <w:p w14:paraId="04E7A72B" w14:textId="77777777" w:rsidR="003D4AE5" w:rsidRPr="00F66D01" w:rsidRDefault="00D0615C" w:rsidP="005C6AF2">
      <w:pPr>
        <w:pStyle w:val="Odstavecseseznamem"/>
        <w:numPr>
          <w:ilvl w:val="1"/>
          <w:numId w:val="25"/>
        </w:numPr>
        <w:spacing w:before="120" w:line="22" w:lineRule="atLeast"/>
        <w:ind w:left="567" w:hanging="567"/>
        <w:contextualSpacing w:val="0"/>
        <w:rPr>
          <w:szCs w:val="24"/>
        </w:rPr>
      </w:pPr>
      <w:r w:rsidRPr="00F66D01">
        <w:rPr>
          <w:szCs w:val="24"/>
        </w:rPr>
        <w:t xml:space="preserve">V případě, že zhotovitel prokázal v souladu se zadávací dokumentací splnění části kvalifikace prostřednictvím </w:t>
      </w:r>
      <w:r w:rsidR="00AB0FA2" w:rsidRPr="00F66D01">
        <w:rPr>
          <w:szCs w:val="24"/>
        </w:rPr>
        <w:t>poddodavatele</w:t>
      </w:r>
      <w:r w:rsidRPr="00F66D01">
        <w:rPr>
          <w:szCs w:val="24"/>
        </w:rPr>
        <w:t xml:space="preserve">, musí tento </w:t>
      </w:r>
      <w:r w:rsidR="00AB0FA2" w:rsidRPr="00F66D01">
        <w:rPr>
          <w:szCs w:val="24"/>
        </w:rPr>
        <w:t>poddodavatel</w:t>
      </w:r>
      <w:r w:rsidRPr="00F66D01">
        <w:rPr>
          <w:szCs w:val="24"/>
        </w:rPr>
        <w:t xml:space="preserve"> i tomu odpovídající část plnění poskytovat. Zhotovitel je oprávněn změnit </w:t>
      </w:r>
      <w:r w:rsidR="00AB0FA2" w:rsidRPr="00F66D01">
        <w:rPr>
          <w:szCs w:val="24"/>
        </w:rPr>
        <w:t>poddodavatele</w:t>
      </w:r>
      <w:r w:rsidRPr="00F66D01">
        <w:rPr>
          <w:szCs w:val="24"/>
        </w:rPr>
        <w:t xml:space="preserve">, pomocí kterého prokázal část splnění kvalifikace, jen ze závažných důvodů a s předchozím písemným souhlasem objednatele, přičemž nový </w:t>
      </w:r>
      <w:r w:rsidR="00AB0FA2" w:rsidRPr="00F66D01">
        <w:rPr>
          <w:szCs w:val="24"/>
        </w:rPr>
        <w:t>poddodavatel</w:t>
      </w:r>
      <w:r w:rsidRPr="00F66D01">
        <w:rPr>
          <w:szCs w:val="24"/>
        </w:rPr>
        <w:t xml:space="preserve"> musí disponovat minimálně stejnou kvalifikací, kterou původní </w:t>
      </w:r>
      <w:r w:rsidR="00AB0FA2" w:rsidRPr="00F66D01">
        <w:rPr>
          <w:szCs w:val="24"/>
        </w:rPr>
        <w:t>poddodavatel</w:t>
      </w:r>
      <w:r w:rsidRPr="00F66D01">
        <w:rPr>
          <w:szCs w:val="24"/>
        </w:rPr>
        <w:t xml:space="preserve"> prokázal za zhotovitele. Objednatel nesmí souhlas se změnou </w:t>
      </w:r>
      <w:r w:rsidR="00AB0FA2" w:rsidRPr="00F66D01">
        <w:rPr>
          <w:szCs w:val="24"/>
        </w:rPr>
        <w:t>poddodavatele</w:t>
      </w:r>
      <w:r w:rsidRPr="00F66D01">
        <w:rPr>
          <w:szCs w:val="24"/>
        </w:rPr>
        <w:t xml:space="preserve"> bez objektivních důvodů odmítnout, pokud mu budou příslušné doklady předloženy písemně. Bude-li jakýkoliv </w:t>
      </w:r>
      <w:r w:rsidR="00AB0FA2" w:rsidRPr="00F66D01">
        <w:rPr>
          <w:szCs w:val="24"/>
        </w:rPr>
        <w:t>poddodavate</w:t>
      </w:r>
      <w:r w:rsidRPr="00F66D01">
        <w:rPr>
          <w:szCs w:val="24"/>
        </w:rPr>
        <w:t xml:space="preserve">l vykonávat činnost při plnění předmětu smlouvy, je zhotovitel povinen předem objednateli sdělit jejich jméno a příjmení, resp., název nebo obchodní firmu a </w:t>
      </w:r>
      <w:r w:rsidRPr="00F66D01">
        <w:rPr>
          <w:szCs w:val="24"/>
        </w:rPr>
        <w:lastRenderedPageBreak/>
        <w:t xml:space="preserve">další základní identifikační údaje, včetně základního určení rozsahu jejich činnosti při plnění </w:t>
      </w:r>
      <w:commentRangeStart w:id="0"/>
      <w:r w:rsidRPr="00F66D01">
        <w:rPr>
          <w:szCs w:val="24"/>
        </w:rPr>
        <w:t>díla</w:t>
      </w:r>
      <w:commentRangeEnd w:id="0"/>
      <w:r w:rsidR="000F5ED8" w:rsidRPr="00F66D01">
        <w:rPr>
          <w:rStyle w:val="Odkaznakoment"/>
        </w:rPr>
        <w:commentReference w:id="0"/>
      </w:r>
      <w:r w:rsidRPr="00F66D01">
        <w:rPr>
          <w:szCs w:val="24"/>
        </w:rPr>
        <w:t>.</w:t>
      </w:r>
    </w:p>
    <w:p w14:paraId="3C9D9ACF" w14:textId="77777777" w:rsidR="00D0615C" w:rsidRPr="00545057" w:rsidRDefault="00D0615C" w:rsidP="00181353">
      <w:pPr>
        <w:pStyle w:val="Nadpis2"/>
        <w:spacing w:before="360" w:after="120" w:line="22" w:lineRule="atLeast"/>
        <w:jc w:val="center"/>
        <w:rPr>
          <w:spacing w:val="20"/>
          <w:sz w:val="24"/>
          <w:szCs w:val="24"/>
        </w:rPr>
      </w:pPr>
      <w:r w:rsidRPr="00545057">
        <w:rPr>
          <w:spacing w:val="20"/>
          <w:sz w:val="24"/>
          <w:szCs w:val="24"/>
        </w:rPr>
        <w:t>VII.</w:t>
      </w:r>
    </w:p>
    <w:p w14:paraId="0548DB88" w14:textId="039B5066" w:rsidR="00D0615C" w:rsidRPr="00545057" w:rsidRDefault="00D0615C" w:rsidP="00181353">
      <w:pPr>
        <w:pStyle w:val="Nadpis2"/>
        <w:spacing w:before="120" w:after="120" w:line="22" w:lineRule="atLeast"/>
        <w:jc w:val="center"/>
        <w:rPr>
          <w:caps/>
          <w:spacing w:val="20"/>
          <w:sz w:val="24"/>
          <w:szCs w:val="24"/>
        </w:rPr>
      </w:pPr>
      <w:r w:rsidRPr="00545057">
        <w:rPr>
          <w:caps/>
          <w:spacing w:val="20"/>
          <w:sz w:val="24"/>
          <w:szCs w:val="24"/>
        </w:rPr>
        <w:t>Způsob provedení díla</w:t>
      </w:r>
      <w:r w:rsidR="00F93B4C" w:rsidRPr="00545057">
        <w:rPr>
          <w:caps/>
          <w:spacing w:val="20"/>
          <w:sz w:val="24"/>
          <w:szCs w:val="24"/>
        </w:rPr>
        <w:t xml:space="preserve"> a bezpečnost práce</w:t>
      </w:r>
    </w:p>
    <w:p w14:paraId="571AAC33" w14:textId="545A14F6" w:rsidR="003D4AE5" w:rsidRPr="00545057" w:rsidRDefault="00D0615C" w:rsidP="005C6AF2">
      <w:pPr>
        <w:pStyle w:val="Odstavecseseznamem"/>
        <w:numPr>
          <w:ilvl w:val="1"/>
          <w:numId w:val="26"/>
        </w:numPr>
        <w:spacing w:before="120" w:after="240" w:line="22" w:lineRule="atLeast"/>
        <w:ind w:left="567" w:hanging="567"/>
        <w:rPr>
          <w:szCs w:val="24"/>
        </w:rPr>
      </w:pPr>
      <w:r w:rsidRPr="00545057">
        <w:rPr>
          <w:szCs w:val="24"/>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w:t>
      </w:r>
      <w:r w:rsidR="003D4AE5" w:rsidRPr="00545057">
        <w:rPr>
          <w:szCs w:val="24"/>
        </w:rPr>
        <w:t>tahujícími se k realizaci díla.</w:t>
      </w:r>
    </w:p>
    <w:p w14:paraId="08F3F922" w14:textId="77777777" w:rsidR="00C9072C" w:rsidRPr="00545057" w:rsidRDefault="00C9072C" w:rsidP="00C9072C">
      <w:pPr>
        <w:pStyle w:val="Odstavecseseznamem"/>
        <w:spacing w:before="120" w:after="240" w:line="22" w:lineRule="atLeast"/>
        <w:ind w:left="567"/>
        <w:rPr>
          <w:szCs w:val="24"/>
        </w:rPr>
      </w:pPr>
    </w:p>
    <w:p w14:paraId="354CF86B" w14:textId="387DD59D" w:rsidR="003D4AE5" w:rsidRDefault="00D0615C" w:rsidP="00F57AA4">
      <w:pPr>
        <w:pStyle w:val="Odstavecseseznamem"/>
        <w:numPr>
          <w:ilvl w:val="1"/>
          <w:numId w:val="26"/>
        </w:numPr>
        <w:spacing w:before="120" w:after="240" w:line="22" w:lineRule="atLeast"/>
        <w:ind w:left="567" w:hanging="567"/>
        <w:rPr>
          <w:szCs w:val="24"/>
        </w:rPr>
      </w:pPr>
      <w:r w:rsidRPr="00545057">
        <w:rPr>
          <w:szCs w:val="24"/>
        </w:rPr>
        <w:t>Zhotovitel je povinen se při převzetí místa plnění seznámit s</w:t>
      </w:r>
      <w:r w:rsidR="00476347" w:rsidRPr="00545057">
        <w:rPr>
          <w:szCs w:val="24"/>
        </w:rPr>
        <w:t xml:space="preserve"> rozmístěním podzemních vedení </w:t>
      </w:r>
      <w:r w:rsidRPr="00545057">
        <w:rPr>
          <w:szCs w:val="24"/>
        </w:rPr>
        <w:t>a v</w:t>
      </w:r>
      <w:r w:rsidR="008D78CC" w:rsidRPr="00545057">
        <w:rPr>
          <w:szCs w:val="24"/>
        </w:rPr>
        <w:t> </w:t>
      </w:r>
      <w:r w:rsidRPr="00545057">
        <w:rPr>
          <w:szCs w:val="24"/>
        </w:rPr>
        <w:t>průběhu provádění díla je vhodným způsobem chránit, aby nedošlo k jejich poškození.</w:t>
      </w:r>
      <w:r w:rsidR="00857F7C">
        <w:rPr>
          <w:szCs w:val="24"/>
        </w:rPr>
        <w:t xml:space="preserve"> </w:t>
      </w:r>
    </w:p>
    <w:p w14:paraId="07FD93B5" w14:textId="77777777" w:rsidR="001505E4" w:rsidRPr="001505E4" w:rsidRDefault="001505E4" w:rsidP="001505E4">
      <w:pPr>
        <w:pStyle w:val="Odstavecseseznamem"/>
        <w:rPr>
          <w:szCs w:val="24"/>
        </w:rPr>
      </w:pPr>
    </w:p>
    <w:p w14:paraId="64E2FD2E" w14:textId="77777777" w:rsidR="003D4AE5" w:rsidRPr="00545057"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 xml:space="preserve">Veškeré odborné práce musí vykonávat pracovníci zhotovitele nebo </w:t>
      </w:r>
      <w:r w:rsidR="00AB0FA2" w:rsidRPr="00545057">
        <w:rPr>
          <w:szCs w:val="24"/>
        </w:rPr>
        <w:t xml:space="preserve">poddodavatele </w:t>
      </w:r>
      <w:r w:rsidRPr="00545057">
        <w:rPr>
          <w:szCs w:val="24"/>
        </w:rPr>
        <w:t xml:space="preserve">mající příslušnou kvalifikaci. </w:t>
      </w:r>
    </w:p>
    <w:p w14:paraId="72371AAA" w14:textId="2DC9CF49" w:rsidR="00781D5B" w:rsidRDefault="00781D5B" w:rsidP="005C6AF2">
      <w:pPr>
        <w:pStyle w:val="Odstavecseseznamem"/>
        <w:numPr>
          <w:ilvl w:val="1"/>
          <w:numId w:val="26"/>
        </w:numPr>
        <w:spacing w:before="120" w:line="22" w:lineRule="atLeast"/>
        <w:ind w:left="567" w:hanging="567"/>
        <w:contextualSpacing w:val="0"/>
        <w:rPr>
          <w:szCs w:val="24"/>
        </w:rPr>
      </w:pPr>
      <w:r w:rsidRPr="00545057">
        <w:rPr>
          <w:szCs w:val="24"/>
        </w:rPr>
        <w:t xml:space="preserve">Při realizaci předmětu plnění provede zhotovitel opatření k minimalizaci negativních vlivů na životní prostředí ve vztahu k okolnímu prostředí, zejména </w:t>
      </w:r>
      <w:r w:rsidR="008E74F5" w:rsidRPr="00545057">
        <w:rPr>
          <w:szCs w:val="24"/>
        </w:rPr>
        <w:t>k omezení hlučnosti a prašnosti.</w:t>
      </w:r>
      <w:r w:rsidR="002344FA">
        <w:rPr>
          <w:szCs w:val="24"/>
        </w:rPr>
        <w:t xml:space="preserve"> Provádění prací musí respektovat noční klid a zaručovat maximální možnou míru ochrany životního prostředí.</w:t>
      </w:r>
    </w:p>
    <w:p w14:paraId="7317C585" w14:textId="6A0F0A9A" w:rsidR="003D4AE5"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 xml:space="preserve">Zhotovitel v plné míře odpovídá za bezpečnost a ochranu zdraví všech osob v prostoru provádění díla a zabezpečí jejich vybavení </w:t>
      </w:r>
      <w:r w:rsidR="002344FA">
        <w:rPr>
          <w:szCs w:val="24"/>
        </w:rPr>
        <w:t xml:space="preserve">ochrannými pracovními pomůckami, a dále odpovídá za minimalizování možných škod, a to </w:t>
      </w:r>
      <w:r w:rsidR="000F5ED8">
        <w:rPr>
          <w:szCs w:val="24"/>
        </w:rPr>
        <w:t xml:space="preserve">na </w:t>
      </w:r>
      <w:r w:rsidR="002344FA">
        <w:rPr>
          <w:szCs w:val="24"/>
        </w:rPr>
        <w:t>zejména komunikacích, chodnících, inženýrských sítích, stávající zeleni, vlastních i okolních objektech a zařízeních, přičemž se zavazuje, že poškozené objekty, plochy a zařízení uvede do původního stavu a nahradí případné vzniklé škody.</w:t>
      </w:r>
    </w:p>
    <w:p w14:paraId="72016A29" w14:textId="77777777" w:rsidR="003D4AE5" w:rsidRPr="00545057"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Nebezpečí škod na zhotovovaném díle nese zhotovitel od převzetí místa plnění díla až do doby převzetí dokončeného díla</w:t>
      </w:r>
      <w:r w:rsidR="00DF5B93" w:rsidRPr="00545057">
        <w:rPr>
          <w:szCs w:val="24"/>
        </w:rPr>
        <w:t xml:space="preserve"> objednatelem</w:t>
      </w:r>
      <w:r w:rsidRPr="00545057">
        <w:rPr>
          <w:szCs w:val="24"/>
        </w:rPr>
        <w:t>.</w:t>
      </w:r>
    </w:p>
    <w:p w14:paraId="6D03BA46" w14:textId="77777777" w:rsidR="003D4AE5" w:rsidRPr="00545057"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Zhotovitel se zavazuje čistit veškeré příjezdové komunikace nebo jiná veřejná prostranství na svůj náklad, způsobí-li jejich znečištění v souvislosti s prováděním díla.</w:t>
      </w:r>
    </w:p>
    <w:p w14:paraId="12B4372D" w14:textId="107FC709" w:rsidR="00B33F64" w:rsidRPr="00545057" w:rsidRDefault="00B33F64" w:rsidP="005C6AF2">
      <w:pPr>
        <w:pStyle w:val="Odstavecseseznamem"/>
        <w:numPr>
          <w:ilvl w:val="1"/>
          <w:numId w:val="26"/>
        </w:numPr>
        <w:spacing w:before="120" w:line="22" w:lineRule="atLeast"/>
        <w:ind w:left="567" w:hanging="567"/>
        <w:contextualSpacing w:val="0"/>
        <w:rPr>
          <w:szCs w:val="24"/>
        </w:rPr>
      </w:pPr>
      <w:r w:rsidRPr="00545057">
        <w:rPr>
          <w:szCs w:val="24"/>
        </w:rPr>
        <w:t>Zhotovitel se zavazuje, že staveniště uspořádá, zařídí a vybaví, bude-li třeba, přístupovými cestami</w:t>
      </w:r>
      <w:r w:rsidR="00AB66B3" w:rsidRPr="00545057">
        <w:rPr>
          <w:szCs w:val="24"/>
        </w:rPr>
        <w:t xml:space="preserve"> pro dopravu </w:t>
      </w:r>
      <w:r w:rsidRPr="00545057">
        <w:rPr>
          <w:szCs w:val="24"/>
        </w:rPr>
        <w:t>materiálu tak, aby stavba mohla být řádně a bezpečně prováděna</w:t>
      </w:r>
      <w:r w:rsidR="00AB66B3" w:rsidRPr="00545057">
        <w:rPr>
          <w:szCs w:val="24"/>
        </w:rPr>
        <w:t xml:space="preserve">, přičemž </w:t>
      </w:r>
      <w:r w:rsidRPr="00545057">
        <w:rPr>
          <w:szCs w:val="24"/>
        </w:rPr>
        <w:t>nesmí docházet k omezování přístupu k přilehlým stavbám nebo pozemkům, k sítím technického vybavení a požárním zařízením.</w:t>
      </w:r>
      <w:r w:rsidR="00AB66B3" w:rsidRPr="00545057">
        <w:rPr>
          <w:szCs w:val="24"/>
        </w:rPr>
        <w:t xml:space="preserve"> </w:t>
      </w:r>
      <w:r w:rsidR="00001E16">
        <w:rPr>
          <w:szCs w:val="24"/>
        </w:rPr>
        <w:t xml:space="preserve">Současně staveniště zabezpečí zhotovitel v souladu se svými potřebami, dokumentací předanou objednatelem a s požadavky objednatele. Současně se zhotovitel zavazuje, že v rámci zařízení staveniště zajistí podmínky pro výkon funkce autorského dozoru, technického dozoru stavebníka a koordinátora bezpečnosti a ochrany zdraví při práci. </w:t>
      </w:r>
    </w:p>
    <w:p w14:paraId="430E0B10" w14:textId="77777777" w:rsidR="003D4AE5" w:rsidRPr="00545057"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Objednatel se zavazuje poskytnout zhotoviteli součinnost při řešení všech otázek souvisejících s prováděním díla.</w:t>
      </w:r>
    </w:p>
    <w:p w14:paraId="0CCB3391" w14:textId="30689F92" w:rsidR="00D0615C" w:rsidRPr="00545057" w:rsidRDefault="00D0615C" w:rsidP="005C6AF2">
      <w:pPr>
        <w:pStyle w:val="Odstavecseseznamem"/>
        <w:numPr>
          <w:ilvl w:val="1"/>
          <w:numId w:val="26"/>
        </w:numPr>
        <w:spacing w:before="120" w:line="22" w:lineRule="atLeast"/>
        <w:ind w:left="567" w:hanging="567"/>
        <w:contextualSpacing w:val="0"/>
        <w:rPr>
          <w:szCs w:val="24"/>
        </w:rPr>
      </w:pPr>
      <w:r w:rsidRPr="00545057">
        <w:rPr>
          <w:szCs w:val="24"/>
        </w:rPr>
        <w:t>Osob</w:t>
      </w:r>
      <w:r w:rsidR="00B40A62" w:rsidRPr="00545057">
        <w:rPr>
          <w:szCs w:val="24"/>
        </w:rPr>
        <w:t>y</w:t>
      </w:r>
      <w:r w:rsidRPr="00545057">
        <w:rPr>
          <w:szCs w:val="24"/>
        </w:rPr>
        <w:t xml:space="preserve"> oprávněn</w:t>
      </w:r>
      <w:r w:rsidR="00B40A62" w:rsidRPr="00545057">
        <w:rPr>
          <w:szCs w:val="24"/>
        </w:rPr>
        <w:t>é</w:t>
      </w:r>
      <w:r w:rsidRPr="00545057">
        <w:rPr>
          <w:szCs w:val="24"/>
        </w:rPr>
        <w:t xml:space="preserve"> jednat za objednatele ve věcech technických j</w:t>
      </w:r>
      <w:r w:rsidR="009E3E1D" w:rsidRPr="00545057">
        <w:rPr>
          <w:szCs w:val="24"/>
        </w:rPr>
        <w:t>sou</w:t>
      </w:r>
      <w:r w:rsidRPr="00545057">
        <w:rPr>
          <w:szCs w:val="24"/>
        </w:rPr>
        <w:t xml:space="preserve"> </w:t>
      </w:r>
      <w:r w:rsidR="003008F5" w:rsidRPr="00545057">
        <w:rPr>
          <w:szCs w:val="24"/>
        </w:rPr>
        <w:t xml:space="preserve">oprávněné </w:t>
      </w:r>
      <w:r w:rsidRPr="00545057">
        <w:rPr>
          <w:szCs w:val="24"/>
        </w:rPr>
        <w:t>za objednatele činit tyto úkony:</w:t>
      </w:r>
    </w:p>
    <w:p w14:paraId="6A85F17A" w14:textId="3810305F" w:rsidR="00D0615C" w:rsidRPr="00545057" w:rsidRDefault="00BD7CAE" w:rsidP="005C6AF2">
      <w:pPr>
        <w:pStyle w:val="Odstavecseseznamem"/>
        <w:numPr>
          <w:ilvl w:val="0"/>
          <w:numId w:val="9"/>
        </w:numPr>
        <w:tabs>
          <w:tab w:val="left" w:pos="0"/>
        </w:tabs>
        <w:spacing w:line="22" w:lineRule="atLeast"/>
        <w:ind w:left="1134" w:hanging="425"/>
        <w:rPr>
          <w:szCs w:val="24"/>
        </w:rPr>
      </w:pPr>
      <w:r w:rsidRPr="00545057">
        <w:rPr>
          <w:szCs w:val="24"/>
        </w:rPr>
        <w:t xml:space="preserve">předat </w:t>
      </w:r>
      <w:r w:rsidR="00370F87" w:rsidRPr="00545057">
        <w:rPr>
          <w:szCs w:val="24"/>
        </w:rPr>
        <w:t xml:space="preserve">ve spolupráci s technickým dozorem stavebníka </w:t>
      </w:r>
      <w:r w:rsidRPr="00545057">
        <w:rPr>
          <w:szCs w:val="24"/>
        </w:rPr>
        <w:t>staveniště v</w:t>
      </w:r>
      <w:r w:rsidR="009D02A0" w:rsidRPr="00545057">
        <w:rPr>
          <w:szCs w:val="24"/>
        </w:rPr>
        <w:t>e lhůtě stanovené v odstavci 3.2</w:t>
      </w:r>
      <w:r w:rsidR="00D0615C" w:rsidRPr="00545057">
        <w:rPr>
          <w:szCs w:val="24"/>
        </w:rPr>
        <w:t>; zhotovitel je povinen převzít staveniště v téže lhůtě,</w:t>
      </w:r>
    </w:p>
    <w:p w14:paraId="2F8DD12E" w14:textId="77777777" w:rsidR="00D0615C" w:rsidRPr="00545057" w:rsidRDefault="00D0615C" w:rsidP="005C6AF2">
      <w:pPr>
        <w:numPr>
          <w:ilvl w:val="0"/>
          <w:numId w:val="10"/>
        </w:numPr>
        <w:tabs>
          <w:tab w:val="left" w:pos="0"/>
        </w:tabs>
        <w:spacing w:line="22" w:lineRule="atLeast"/>
        <w:ind w:left="1134" w:hanging="425"/>
        <w:rPr>
          <w:szCs w:val="24"/>
        </w:rPr>
      </w:pPr>
      <w:r w:rsidRPr="00545057">
        <w:rPr>
          <w:szCs w:val="24"/>
        </w:rPr>
        <w:t>kontrolovat provádění prací ve smyslu § 2593 občanského zákoníku,</w:t>
      </w:r>
    </w:p>
    <w:p w14:paraId="6E9E8EDA" w14:textId="77777777" w:rsidR="00D0615C" w:rsidRPr="00545057" w:rsidRDefault="00D0615C" w:rsidP="005C6AF2">
      <w:pPr>
        <w:numPr>
          <w:ilvl w:val="0"/>
          <w:numId w:val="10"/>
        </w:numPr>
        <w:tabs>
          <w:tab w:val="left" w:pos="0"/>
        </w:tabs>
        <w:spacing w:line="22" w:lineRule="atLeast"/>
        <w:ind w:left="1134" w:hanging="425"/>
        <w:rPr>
          <w:szCs w:val="24"/>
        </w:rPr>
      </w:pPr>
      <w:r w:rsidRPr="00545057">
        <w:rPr>
          <w:szCs w:val="24"/>
        </w:rPr>
        <w:t>kontrolovat činnost zhotovitele v místě plnění díla,</w:t>
      </w:r>
    </w:p>
    <w:p w14:paraId="53DB236D" w14:textId="5C5E3013" w:rsidR="00D0615C" w:rsidRPr="00545057" w:rsidRDefault="00D0615C" w:rsidP="005C6AF2">
      <w:pPr>
        <w:numPr>
          <w:ilvl w:val="0"/>
          <w:numId w:val="10"/>
        </w:numPr>
        <w:tabs>
          <w:tab w:val="left" w:pos="0"/>
        </w:tabs>
        <w:spacing w:line="22" w:lineRule="atLeast"/>
        <w:ind w:left="1134" w:hanging="425"/>
        <w:rPr>
          <w:szCs w:val="24"/>
        </w:rPr>
      </w:pPr>
      <w:r w:rsidRPr="00545057">
        <w:rPr>
          <w:szCs w:val="24"/>
        </w:rPr>
        <w:lastRenderedPageBreak/>
        <w:t xml:space="preserve">odsouhlasovat soupis provedených prací, </w:t>
      </w:r>
    </w:p>
    <w:p w14:paraId="18EAEB89" w14:textId="77777777" w:rsidR="00D0615C" w:rsidRPr="00545057" w:rsidRDefault="00D0615C" w:rsidP="005C6AF2">
      <w:pPr>
        <w:numPr>
          <w:ilvl w:val="0"/>
          <w:numId w:val="10"/>
        </w:numPr>
        <w:tabs>
          <w:tab w:val="left" w:pos="0"/>
        </w:tabs>
        <w:spacing w:line="22" w:lineRule="atLeast"/>
        <w:ind w:left="1134" w:hanging="425"/>
        <w:rPr>
          <w:szCs w:val="24"/>
        </w:rPr>
      </w:pPr>
      <w:r w:rsidRPr="00545057">
        <w:rPr>
          <w:szCs w:val="24"/>
        </w:rPr>
        <w:t>svolávat kontrolní dny a účastnit se jich,</w:t>
      </w:r>
    </w:p>
    <w:p w14:paraId="06AB00EE" w14:textId="38A5F175" w:rsidR="0031051B" w:rsidRPr="00545057" w:rsidRDefault="00D0615C" w:rsidP="005C6AF2">
      <w:pPr>
        <w:numPr>
          <w:ilvl w:val="0"/>
          <w:numId w:val="10"/>
        </w:numPr>
        <w:tabs>
          <w:tab w:val="left" w:pos="0"/>
        </w:tabs>
        <w:spacing w:line="22" w:lineRule="atLeast"/>
        <w:ind w:left="1134" w:hanging="425"/>
        <w:rPr>
          <w:szCs w:val="24"/>
        </w:rPr>
      </w:pPr>
      <w:r w:rsidRPr="00545057">
        <w:rPr>
          <w:szCs w:val="24"/>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545057" w:rsidRDefault="00D0615C" w:rsidP="00181353">
      <w:pPr>
        <w:pStyle w:val="Zkladntext"/>
        <w:tabs>
          <w:tab w:val="num" w:pos="709"/>
          <w:tab w:val="left" w:pos="993"/>
          <w:tab w:val="left" w:pos="1276"/>
        </w:tabs>
        <w:spacing w:before="360" w:after="120" w:line="22" w:lineRule="atLeast"/>
        <w:jc w:val="center"/>
        <w:rPr>
          <w:b/>
          <w:sz w:val="24"/>
          <w:szCs w:val="24"/>
        </w:rPr>
      </w:pPr>
      <w:r w:rsidRPr="00545057">
        <w:rPr>
          <w:b/>
          <w:sz w:val="24"/>
          <w:szCs w:val="24"/>
        </w:rPr>
        <w:t>VIII.</w:t>
      </w:r>
    </w:p>
    <w:p w14:paraId="65608993"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t>Předání</w:t>
      </w:r>
      <w:r w:rsidR="003C0842" w:rsidRPr="00545057">
        <w:rPr>
          <w:b/>
          <w:caps/>
          <w:sz w:val="24"/>
          <w:szCs w:val="24"/>
        </w:rPr>
        <w:t xml:space="preserve"> a převzetí </w:t>
      </w:r>
      <w:r w:rsidRPr="00545057">
        <w:rPr>
          <w:b/>
          <w:caps/>
          <w:sz w:val="24"/>
          <w:szCs w:val="24"/>
        </w:rPr>
        <w:t>díla</w:t>
      </w:r>
    </w:p>
    <w:p w14:paraId="438AB53A" w14:textId="7A287FFA" w:rsidR="003D4AE5" w:rsidRDefault="00D0615C" w:rsidP="008E74F5">
      <w:pPr>
        <w:pStyle w:val="Odstavecseseznamem"/>
        <w:numPr>
          <w:ilvl w:val="1"/>
          <w:numId w:val="27"/>
        </w:numPr>
        <w:spacing w:before="120" w:after="240" w:line="22" w:lineRule="atLeast"/>
        <w:ind w:left="567" w:hanging="567"/>
        <w:rPr>
          <w:szCs w:val="24"/>
        </w:rPr>
      </w:pPr>
      <w:r w:rsidRPr="00545057">
        <w:rPr>
          <w:szCs w:val="24"/>
        </w:rPr>
        <w:t>Závazek zhotovitele provést dílo je splněn, je-li dílo dokončeno a p</w:t>
      </w:r>
      <w:r w:rsidR="004B3D4E" w:rsidRPr="00545057">
        <w:rPr>
          <w:szCs w:val="24"/>
        </w:rPr>
        <w:t>ředáno v souladu s ust. § </w:t>
      </w:r>
      <w:r w:rsidR="00CA1ED9" w:rsidRPr="00545057">
        <w:rPr>
          <w:szCs w:val="24"/>
        </w:rPr>
        <w:t xml:space="preserve">2604 </w:t>
      </w:r>
      <w:r w:rsidRPr="00545057">
        <w:rPr>
          <w:szCs w:val="24"/>
        </w:rPr>
        <w:t>a násl. občanského zákoníku.</w:t>
      </w:r>
    </w:p>
    <w:p w14:paraId="59028113" w14:textId="77777777" w:rsidR="00073887" w:rsidRPr="00545057" w:rsidRDefault="00073887" w:rsidP="00073887">
      <w:pPr>
        <w:pStyle w:val="Odstavecseseznamem"/>
        <w:spacing w:before="120" w:after="240" w:line="22" w:lineRule="atLeast"/>
        <w:ind w:left="567"/>
        <w:rPr>
          <w:szCs w:val="24"/>
        </w:rPr>
      </w:pPr>
    </w:p>
    <w:p w14:paraId="3B575055" w14:textId="2B2818DE" w:rsidR="003D4AE5" w:rsidRPr="00545057" w:rsidRDefault="00D0615C" w:rsidP="005C6AF2">
      <w:pPr>
        <w:pStyle w:val="Odstavecseseznamem"/>
        <w:numPr>
          <w:ilvl w:val="1"/>
          <w:numId w:val="27"/>
        </w:numPr>
        <w:spacing w:before="120" w:line="22" w:lineRule="atLeast"/>
        <w:ind w:left="567" w:hanging="567"/>
        <w:rPr>
          <w:szCs w:val="24"/>
        </w:rPr>
      </w:pPr>
      <w:r w:rsidRPr="00545057">
        <w:rPr>
          <w:szCs w:val="24"/>
        </w:rPr>
        <w:t>Zhotovitel písemně vyzve objednatele k převzetí provedeného díla, a to min</w:t>
      </w:r>
      <w:r w:rsidR="003D4AE5" w:rsidRPr="00545057">
        <w:rPr>
          <w:szCs w:val="24"/>
        </w:rPr>
        <w:t>. 5 dní před termínem předání.</w:t>
      </w:r>
    </w:p>
    <w:p w14:paraId="1FB193B0" w14:textId="77777777" w:rsidR="00476347" w:rsidRPr="00545057" w:rsidRDefault="00D0615C" w:rsidP="005C6AF2">
      <w:pPr>
        <w:pStyle w:val="Odstavecseseznamem"/>
        <w:numPr>
          <w:ilvl w:val="1"/>
          <w:numId w:val="27"/>
        </w:numPr>
        <w:spacing w:before="120" w:line="22" w:lineRule="atLeast"/>
        <w:ind w:left="567" w:hanging="567"/>
        <w:contextualSpacing w:val="0"/>
        <w:rPr>
          <w:szCs w:val="24"/>
        </w:rPr>
      </w:pPr>
      <w:r w:rsidRPr="00545057">
        <w:rPr>
          <w:szCs w:val="24"/>
        </w:rPr>
        <w:t>O předání a převzetí díla zhotovitel i objednatel sepíší zápis, v jehož závěru objednatel prohlásí, zda dílo přebírá nebo nepřebírá, a pokud ne, z jakých důvodů.</w:t>
      </w:r>
    </w:p>
    <w:p w14:paraId="7A7B935C" w14:textId="77777777" w:rsidR="00D0615C" w:rsidRPr="00545057" w:rsidRDefault="00D0615C" w:rsidP="00181353">
      <w:pPr>
        <w:pStyle w:val="Odstavecseseznamem"/>
        <w:spacing w:before="120" w:line="22" w:lineRule="atLeast"/>
        <w:ind w:left="567"/>
        <w:rPr>
          <w:szCs w:val="24"/>
        </w:rPr>
      </w:pPr>
      <w:r w:rsidRPr="00545057">
        <w:rPr>
          <w:szCs w:val="24"/>
        </w:rPr>
        <w:t>Tento zápis vyhotoví zhotovitel a bude obsahovat:</w:t>
      </w:r>
    </w:p>
    <w:p w14:paraId="71D13B1D"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označení díla,</w:t>
      </w:r>
    </w:p>
    <w:p w14:paraId="02D5A9C5"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označení objednatele a zhotovitele díla,</w:t>
      </w:r>
    </w:p>
    <w:p w14:paraId="59DEA323"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číslo a datum uzavření smlouvy o dílo</w:t>
      </w:r>
      <w:r w:rsidR="00DD1CA3" w:rsidRPr="00545057">
        <w:rPr>
          <w:szCs w:val="24"/>
        </w:rPr>
        <w:t xml:space="preserve"> </w:t>
      </w:r>
      <w:r w:rsidR="00370F87" w:rsidRPr="00545057">
        <w:rPr>
          <w:szCs w:val="24"/>
        </w:rPr>
        <w:t>vč. případných dodatků</w:t>
      </w:r>
    </w:p>
    <w:p w14:paraId="4D2554E0"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zahájení a dokončení prací na zhotovovaném díle,</w:t>
      </w:r>
    </w:p>
    <w:p w14:paraId="2C35FA15"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prohlášení objednatele a důvody případného nepřevzetí díla,</w:t>
      </w:r>
    </w:p>
    <w:p w14:paraId="2DC7AFE7" w14:textId="77777777" w:rsidR="00D0615C" w:rsidRPr="00545057" w:rsidRDefault="00D0615C" w:rsidP="005C6AF2">
      <w:pPr>
        <w:pStyle w:val="Seznam2"/>
        <w:numPr>
          <w:ilvl w:val="0"/>
          <w:numId w:val="11"/>
        </w:numPr>
        <w:spacing w:line="22" w:lineRule="atLeast"/>
        <w:ind w:left="1134" w:hanging="425"/>
        <w:rPr>
          <w:szCs w:val="24"/>
        </w:rPr>
      </w:pPr>
      <w:r w:rsidRPr="00545057">
        <w:rPr>
          <w:szCs w:val="24"/>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545057" w:rsidRDefault="00D0615C" w:rsidP="005C6AF2">
      <w:pPr>
        <w:pStyle w:val="Seznam2"/>
        <w:numPr>
          <w:ilvl w:val="0"/>
          <w:numId w:val="12"/>
        </w:numPr>
        <w:spacing w:line="22" w:lineRule="atLeast"/>
        <w:ind w:left="1134" w:hanging="425"/>
        <w:rPr>
          <w:szCs w:val="24"/>
        </w:rPr>
      </w:pPr>
      <w:r w:rsidRPr="00545057">
        <w:rPr>
          <w:szCs w:val="24"/>
        </w:rPr>
        <w:t>datum a místo sepsání zápisu,</w:t>
      </w:r>
    </w:p>
    <w:p w14:paraId="72AC4D13" w14:textId="77777777" w:rsidR="00D0615C" w:rsidRPr="00545057" w:rsidRDefault="00D0615C" w:rsidP="005C6AF2">
      <w:pPr>
        <w:pStyle w:val="Seznam2"/>
        <w:numPr>
          <w:ilvl w:val="0"/>
          <w:numId w:val="12"/>
        </w:numPr>
        <w:spacing w:line="22" w:lineRule="atLeast"/>
        <w:ind w:left="1134" w:hanging="425"/>
        <w:rPr>
          <w:szCs w:val="24"/>
        </w:rPr>
      </w:pPr>
      <w:r w:rsidRPr="00545057">
        <w:rPr>
          <w:szCs w:val="24"/>
        </w:rPr>
        <w:t>jména a podpisy osob oprávněných jednat ve věcech technických za objednatele a zhotovitele,</w:t>
      </w:r>
    </w:p>
    <w:p w14:paraId="5715B81A" w14:textId="77777777" w:rsidR="00D0615C" w:rsidRPr="00545057" w:rsidRDefault="00D0615C" w:rsidP="005C6AF2">
      <w:pPr>
        <w:pStyle w:val="Seznam2"/>
        <w:numPr>
          <w:ilvl w:val="0"/>
          <w:numId w:val="12"/>
        </w:numPr>
        <w:spacing w:line="22" w:lineRule="atLeast"/>
        <w:ind w:left="1134" w:hanging="425"/>
        <w:rPr>
          <w:szCs w:val="24"/>
        </w:rPr>
      </w:pPr>
      <w:r w:rsidRPr="00545057">
        <w:rPr>
          <w:szCs w:val="24"/>
        </w:rPr>
        <w:t>seznam převzaté dokumentace,</w:t>
      </w:r>
    </w:p>
    <w:p w14:paraId="7744B45A" w14:textId="77777777" w:rsidR="0008759E" w:rsidRPr="00545057" w:rsidRDefault="00D0615C" w:rsidP="005C6AF2">
      <w:pPr>
        <w:pStyle w:val="Seznam2"/>
        <w:numPr>
          <w:ilvl w:val="0"/>
          <w:numId w:val="12"/>
        </w:numPr>
        <w:spacing w:line="22" w:lineRule="atLeast"/>
        <w:ind w:left="1134" w:hanging="425"/>
        <w:rPr>
          <w:szCs w:val="24"/>
        </w:rPr>
      </w:pPr>
      <w:r w:rsidRPr="00545057">
        <w:rPr>
          <w:szCs w:val="24"/>
        </w:rPr>
        <w:t>soupis nákladů od zahájení po dokončení díla.</w:t>
      </w:r>
    </w:p>
    <w:p w14:paraId="21C7EB04" w14:textId="77777777" w:rsidR="0008759E" w:rsidRPr="00545057" w:rsidRDefault="00D0615C" w:rsidP="005C6AF2">
      <w:pPr>
        <w:pStyle w:val="Seznam2"/>
        <w:numPr>
          <w:ilvl w:val="1"/>
          <w:numId w:val="27"/>
        </w:numPr>
        <w:spacing w:before="120" w:line="22" w:lineRule="atLeast"/>
        <w:ind w:left="567" w:hanging="567"/>
        <w:rPr>
          <w:szCs w:val="24"/>
        </w:rPr>
      </w:pPr>
      <w:r w:rsidRPr="00545057">
        <w:rPr>
          <w:szCs w:val="24"/>
        </w:rPr>
        <w:t>Zápis o předání a převzetí díla bude písemně potvrzený osobami účastnícími se předání a převzetí díla (technický dozor, případně autorský dozor) a osobami oprávněnými jednat ve věcech technických za objednatele a zhotovitele.</w:t>
      </w:r>
    </w:p>
    <w:p w14:paraId="0D8FB7EC" w14:textId="77777777" w:rsidR="00D0615C" w:rsidRPr="00545057" w:rsidRDefault="00D0615C" w:rsidP="005C6AF2">
      <w:pPr>
        <w:pStyle w:val="Seznam2"/>
        <w:numPr>
          <w:ilvl w:val="1"/>
          <w:numId w:val="27"/>
        </w:numPr>
        <w:spacing w:before="120" w:line="22" w:lineRule="atLeast"/>
        <w:ind w:left="567" w:hanging="567"/>
        <w:rPr>
          <w:szCs w:val="24"/>
        </w:rPr>
      </w:pPr>
      <w:r w:rsidRPr="00545057">
        <w:rPr>
          <w:szCs w:val="24"/>
        </w:rPr>
        <w:t>Spolu s dílem předá zhotovitel doklady vztahující se k provedenému dílu, a to zejména:</w:t>
      </w:r>
    </w:p>
    <w:p w14:paraId="5D8F8670" w14:textId="724F5F34" w:rsidR="00D0615C" w:rsidRPr="00481016" w:rsidRDefault="00D0615C" w:rsidP="005C6AF2">
      <w:pPr>
        <w:pStyle w:val="Odstavecseseznamem"/>
        <w:numPr>
          <w:ilvl w:val="0"/>
          <w:numId w:val="13"/>
        </w:numPr>
        <w:spacing w:line="22" w:lineRule="atLeast"/>
        <w:ind w:left="1134" w:hanging="425"/>
        <w:rPr>
          <w:szCs w:val="24"/>
        </w:rPr>
      </w:pPr>
      <w:r w:rsidRPr="00481016">
        <w:rPr>
          <w:szCs w:val="24"/>
        </w:rPr>
        <w:t>zápisy a osvědčení o použ</w:t>
      </w:r>
      <w:r w:rsidR="007219D3" w:rsidRPr="00481016">
        <w:rPr>
          <w:szCs w:val="24"/>
        </w:rPr>
        <w:t>itých materiál</w:t>
      </w:r>
      <w:r w:rsidR="00A0316A" w:rsidRPr="00481016">
        <w:rPr>
          <w:szCs w:val="24"/>
        </w:rPr>
        <w:t>ech</w:t>
      </w:r>
      <w:r w:rsidR="007219D3" w:rsidRPr="00481016">
        <w:rPr>
          <w:szCs w:val="24"/>
        </w:rPr>
        <w:t xml:space="preserve"> (atesty, </w:t>
      </w:r>
      <w:r w:rsidR="00DF427F" w:rsidRPr="00481016">
        <w:rPr>
          <w:szCs w:val="24"/>
        </w:rPr>
        <w:t>certifikáty</w:t>
      </w:r>
      <w:r w:rsidR="007219D3" w:rsidRPr="00481016">
        <w:rPr>
          <w:szCs w:val="24"/>
        </w:rPr>
        <w:t xml:space="preserve"> atd.)</w:t>
      </w:r>
      <w:r w:rsidRPr="00481016">
        <w:rPr>
          <w:szCs w:val="24"/>
        </w:rPr>
        <w:t>,</w:t>
      </w:r>
    </w:p>
    <w:p w14:paraId="66256F3F" w14:textId="77777777" w:rsidR="00D0615C" w:rsidRPr="00481016" w:rsidRDefault="00D0615C" w:rsidP="005C6AF2">
      <w:pPr>
        <w:pStyle w:val="Odstavecseseznamem"/>
        <w:numPr>
          <w:ilvl w:val="0"/>
          <w:numId w:val="13"/>
        </w:numPr>
        <w:spacing w:line="22" w:lineRule="atLeast"/>
        <w:ind w:left="1134" w:hanging="425"/>
        <w:rPr>
          <w:szCs w:val="24"/>
        </w:rPr>
      </w:pPr>
      <w:r w:rsidRPr="00481016">
        <w:rPr>
          <w:szCs w:val="24"/>
        </w:rPr>
        <w:t>zápisy o prověření prací o konstru</w:t>
      </w:r>
      <w:r w:rsidR="00AF60AC" w:rsidRPr="00481016">
        <w:rPr>
          <w:szCs w:val="24"/>
        </w:rPr>
        <w:t>kcích zakrytých v průběhu prací</w:t>
      </w:r>
      <w:r w:rsidRPr="00481016">
        <w:rPr>
          <w:szCs w:val="24"/>
        </w:rPr>
        <w:t>,</w:t>
      </w:r>
    </w:p>
    <w:p w14:paraId="774EB95E" w14:textId="77777777" w:rsidR="00D0615C" w:rsidRPr="00545057" w:rsidRDefault="00D0615C" w:rsidP="005C6AF2">
      <w:pPr>
        <w:pStyle w:val="Odstavecseseznamem"/>
        <w:numPr>
          <w:ilvl w:val="0"/>
          <w:numId w:val="13"/>
        </w:numPr>
        <w:spacing w:line="22" w:lineRule="atLeast"/>
        <w:ind w:left="1134" w:hanging="425"/>
        <w:rPr>
          <w:szCs w:val="24"/>
        </w:rPr>
      </w:pPr>
      <w:r w:rsidRPr="00545057">
        <w:rPr>
          <w:szCs w:val="24"/>
        </w:rPr>
        <w:t>originál stavebního deníku,</w:t>
      </w:r>
    </w:p>
    <w:p w14:paraId="4B93CDB3" w14:textId="0946736A" w:rsidR="00D0615C" w:rsidRPr="00545057" w:rsidRDefault="00AF60AC" w:rsidP="005C6AF2">
      <w:pPr>
        <w:pStyle w:val="Odstavecseseznamem"/>
        <w:numPr>
          <w:ilvl w:val="0"/>
          <w:numId w:val="13"/>
        </w:numPr>
        <w:spacing w:line="22" w:lineRule="atLeast"/>
        <w:ind w:left="1134" w:hanging="425"/>
        <w:rPr>
          <w:szCs w:val="24"/>
        </w:rPr>
      </w:pPr>
      <w:r w:rsidRPr="00545057">
        <w:rPr>
          <w:szCs w:val="24"/>
        </w:rPr>
        <w:t>dodací</w:t>
      </w:r>
      <w:r w:rsidR="000C3B59" w:rsidRPr="00545057">
        <w:rPr>
          <w:szCs w:val="24"/>
        </w:rPr>
        <w:t xml:space="preserve"> a záruční</w:t>
      </w:r>
      <w:r w:rsidRPr="00545057">
        <w:rPr>
          <w:szCs w:val="24"/>
        </w:rPr>
        <w:t xml:space="preserve"> listy</w:t>
      </w:r>
      <w:r w:rsidR="00D0615C" w:rsidRPr="00545057">
        <w:rPr>
          <w:szCs w:val="24"/>
        </w:rPr>
        <w:t>,</w:t>
      </w:r>
    </w:p>
    <w:p w14:paraId="46BACDD8" w14:textId="6E1D874C" w:rsidR="00D0615C" w:rsidRPr="00545057" w:rsidRDefault="00D0615C" w:rsidP="005C6AF2">
      <w:pPr>
        <w:pStyle w:val="Odstavecseseznamem"/>
        <w:numPr>
          <w:ilvl w:val="0"/>
          <w:numId w:val="13"/>
        </w:numPr>
        <w:spacing w:line="22" w:lineRule="atLeast"/>
        <w:ind w:left="1134" w:hanging="425"/>
        <w:rPr>
          <w:szCs w:val="24"/>
        </w:rPr>
      </w:pPr>
      <w:r w:rsidRPr="00545057">
        <w:rPr>
          <w:szCs w:val="24"/>
        </w:rPr>
        <w:t>veškeré další podklady a dok</w:t>
      </w:r>
      <w:r w:rsidR="00AF60AC" w:rsidRPr="00545057">
        <w:rPr>
          <w:szCs w:val="24"/>
        </w:rPr>
        <w:t xml:space="preserve">umenty potřebné pro </w:t>
      </w:r>
      <w:r w:rsidR="001505E4">
        <w:rPr>
          <w:szCs w:val="24"/>
        </w:rPr>
        <w:t>užívání</w:t>
      </w:r>
      <w:r w:rsidR="00AF60AC" w:rsidRPr="00545057">
        <w:rPr>
          <w:szCs w:val="24"/>
        </w:rPr>
        <w:t xml:space="preserve"> díla</w:t>
      </w:r>
      <w:r w:rsidRPr="00545057">
        <w:rPr>
          <w:szCs w:val="24"/>
        </w:rPr>
        <w:t>,</w:t>
      </w:r>
    </w:p>
    <w:p w14:paraId="0777AAA5" w14:textId="7A2130B2" w:rsidR="00D0615C" w:rsidRDefault="00D0615C" w:rsidP="005C6AF2">
      <w:pPr>
        <w:pStyle w:val="Odstavecseseznamem"/>
        <w:numPr>
          <w:ilvl w:val="0"/>
          <w:numId w:val="13"/>
        </w:numPr>
        <w:spacing w:line="22" w:lineRule="atLeast"/>
        <w:ind w:left="1134" w:hanging="425"/>
        <w:rPr>
          <w:szCs w:val="24"/>
        </w:rPr>
      </w:pPr>
      <w:r w:rsidRPr="00545057">
        <w:rPr>
          <w:szCs w:val="24"/>
        </w:rPr>
        <w:t>ev</w:t>
      </w:r>
      <w:r w:rsidR="00AF60AC" w:rsidRPr="00545057">
        <w:rPr>
          <w:szCs w:val="24"/>
        </w:rPr>
        <w:t>idenci škod na zdraví a majetku</w:t>
      </w:r>
      <w:r w:rsidRPr="00545057">
        <w:rPr>
          <w:szCs w:val="24"/>
        </w:rPr>
        <w:t>,</w:t>
      </w:r>
    </w:p>
    <w:p w14:paraId="6656203C" w14:textId="10A21C73" w:rsidR="00746009" w:rsidRDefault="00746009" w:rsidP="005C6AF2">
      <w:pPr>
        <w:pStyle w:val="Odstavecseseznamem"/>
        <w:numPr>
          <w:ilvl w:val="0"/>
          <w:numId w:val="13"/>
        </w:numPr>
        <w:spacing w:line="22" w:lineRule="atLeast"/>
        <w:ind w:left="1134" w:hanging="425"/>
        <w:rPr>
          <w:szCs w:val="24"/>
        </w:rPr>
      </w:pPr>
      <w:r>
        <w:rPr>
          <w:szCs w:val="24"/>
        </w:rPr>
        <w:t>revize a ostatní doklady nutné ke kolaudaci,</w:t>
      </w:r>
    </w:p>
    <w:p w14:paraId="14DA2F45" w14:textId="77777777" w:rsidR="00D0615C" w:rsidRPr="00545057" w:rsidRDefault="00D0615C" w:rsidP="005C6AF2">
      <w:pPr>
        <w:pStyle w:val="Odstavecseseznamem"/>
        <w:numPr>
          <w:ilvl w:val="0"/>
          <w:numId w:val="13"/>
        </w:numPr>
        <w:spacing w:line="22" w:lineRule="atLeast"/>
        <w:ind w:left="1134" w:hanging="425"/>
        <w:rPr>
          <w:szCs w:val="24"/>
        </w:rPr>
      </w:pPr>
      <w:r w:rsidRPr="00545057">
        <w:rPr>
          <w:szCs w:val="24"/>
        </w:rPr>
        <w:t>jiné doklady zapůjčené zhotoviteli objednatelem.</w:t>
      </w:r>
      <w:r w:rsidRPr="00545057">
        <w:rPr>
          <w:szCs w:val="24"/>
        </w:rPr>
        <w:tab/>
      </w:r>
    </w:p>
    <w:p w14:paraId="7C24C200" w14:textId="77777777" w:rsidR="005A1E31" w:rsidRPr="00545057" w:rsidRDefault="005A1E31" w:rsidP="005A1E31">
      <w:pPr>
        <w:pStyle w:val="Odstavecseseznamem"/>
        <w:spacing w:line="22" w:lineRule="atLeast"/>
        <w:ind w:left="1134"/>
        <w:rPr>
          <w:szCs w:val="24"/>
        </w:rPr>
      </w:pPr>
    </w:p>
    <w:p w14:paraId="11542DCE" w14:textId="512CF94F" w:rsidR="00D0615C" w:rsidRPr="00545057" w:rsidRDefault="00D0615C" w:rsidP="00181353">
      <w:pPr>
        <w:pStyle w:val="Zkladntext"/>
        <w:tabs>
          <w:tab w:val="clear" w:pos="709"/>
          <w:tab w:val="clear" w:pos="3402"/>
        </w:tabs>
        <w:spacing w:line="22" w:lineRule="atLeast"/>
        <w:ind w:left="567"/>
        <w:rPr>
          <w:sz w:val="24"/>
          <w:szCs w:val="24"/>
        </w:rPr>
      </w:pPr>
      <w:r w:rsidRPr="00545057">
        <w:rPr>
          <w:sz w:val="24"/>
          <w:szCs w:val="24"/>
        </w:rPr>
        <w:t>Bez těchto dokladů nelze považovat dílo za dokončené a schopné předání.</w:t>
      </w:r>
    </w:p>
    <w:p w14:paraId="656DF31A" w14:textId="77777777" w:rsidR="00D0615C" w:rsidRPr="00545057" w:rsidRDefault="00D0615C" w:rsidP="00181353">
      <w:pPr>
        <w:pStyle w:val="Zkladntext"/>
        <w:tabs>
          <w:tab w:val="clear" w:pos="3402"/>
          <w:tab w:val="num" w:pos="709"/>
        </w:tabs>
        <w:spacing w:before="360" w:after="120" w:line="22" w:lineRule="atLeast"/>
        <w:jc w:val="center"/>
        <w:rPr>
          <w:sz w:val="24"/>
          <w:szCs w:val="24"/>
        </w:rPr>
      </w:pPr>
      <w:r w:rsidRPr="00545057">
        <w:rPr>
          <w:b/>
          <w:sz w:val="24"/>
          <w:szCs w:val="24"/>
        </w:rPr>
        <w:t>IX.</w:t>
      </w:r>
    </w:p>
    <w:p w14:paraId="46142049"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t>Smluvní pokuty</w:t>
      </w:r>
    </w:p>
    <w:p w14:paraId="0D276352" w14:textId="213802E6" w:rsidR="003D4AE5" w:rsidRPr="00545057" w:rsidRDefault="00CC124B"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lastRenderedPageBreak/>
        <w:t>Pokud bude objednatel v prodlení s úhradou faktury proti sjednanému termínu je povinen zaplatit zhotoviteli úrok z prodlení ve výši 0,05 % z dlužné částky za každý i započatý</w:t>
      </w:r>
      <w:r w:rsidR="000422A9" w:rsidRPr="00545057">
        <w:rPr>
          <w:sz w:val="24"/>
          <w:szCs w:val="24"/>
        </w:rPr>
        <w:t xml:space="preserve"> kalendářní</w:t>
      </w:r>
      <w:r w:rsidRPr="00545057">
        <w:rPr>
          <w:sz w:val="24"/>
          <w:szCs w:val="24"/>
        </w:rPr>
        <w:t xml:space="preserve"> den </w:t>
      </w:r>
      <w:r w:rsidR="000422A9" w:rsidRPr="00545057">
        <w:rPr>
          <w:sz w:val="24"/>
          <w:szCs w:val="24"/>
        </w:rPr>
        <w:t>prodlení</w:t>
      </w:r>
      <w:r w:rsidRPr="00545057">
        <w:rPr>
          <w:sz w:val="24"/>
          <w:szCs w:val="24"/>
        </w:rPr>
        <w:t>.</w:t>
      </w:r>
      <w:r w:rsidR="00C14985" w:rsidRPr="00545057">
        <w:rPr>
          <w:sz w:val="24"/>
          <w:szCs w:val="24"/>
        </w:rPr>
        <w:t xml:space="preserve"> S ohledem na výši ujednané smluvní pokuty smluvní strany souhlasí, že zhotovitel nemůže po objednateli dále požadovat zákonný úrok z prodlení.</w:t>
      </w:r>
    </w:p>
    <w:p w14:paraId="2EAE0C45" w14:textId="631D7310" w:rsidR="009A1086"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Jestliže zhotovitel neodevzdá dílo uvedené v článku II. v termínu uvedeném v článku III. zavazuje se zaplatit sjedn</w:t>
      </w:r>
      <w:r w:rsidR="00A07D61" w:rsidRPr="00545057">
        <w:rPr>
          <w:sz w:val="24"/>
          <w:szCs w:val="24"/>
        </w:rPr>
        <w:t>anou smluvní pokutu ve výši 0,</w:t>
      </w:r>
      <w:r w:rsidR="00E43970" w:rsidRPr="00545057">
        <w:rPr>
          <w:sz w:val="24"/>
          <w:szCs w:val="24"/>
        </w:rPr>
        <w:t>2</w:t>
      </w:r>
      <w:r w:rsidRPr="00545057">
        <w:rPr>
          <w:sz w:val="24"/>
          <w:szCs w:val="24"/>
        </w:rPr>
        <w:t xml:space="preserve"> % z ceny díla za každý </w:t>
      </w:r>
      <w:r w:rsidR="000422A9" w:rsidRPr="00545057">
        <w:rPr>
          <w:sz w:val="24"/>
          <w:szCs w:val="24"/>
        </w:rPr>
        <w:t>i</w:t>
      </w:r>
      <w:r w:rsidR="00C14985" w:rsidRPr="00545057">
        <w:rPr>
          <w:sz w:val="24"/>
          <w:szCs w:val="24"/>
        </w:rPr>
        <w:t xml:space="preserve"> </w:t>
      </w:r>
      <w:r w:rsidRPr="00545057">
        <w:rPr>
          <w:sz w:val="24"/>
          <w:szCs w:val="24"/>
        </w:rPr>
        <w:t>započatý kalendářní den prodlení.</w:t>
      </w:r>
    </w:p>
    <w:p w14:paraId="6C161962" w14:textId="5F680B18" w:rsidR="003D4AE5"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Nejpozději</w:t>
      </w:r>
      <w:r w:rsidR="00DD70DF" w:rsidRPr="00545057">
        <w:rPr>
          <w:sz w:val="24"/>
          <w:szCs w:val="24"/>
        </w:rPr>
        <w:t xml:space="preserve"> 5 pracovních dnů</w:t>
      </w:r>
      <w:r w:rsidRPr="00545057">
        <w:rPr>
          <w:sz w:val="24"/>
          <w:szCs w:val="24"/>
        </w:rPr>
        <w:t xml:space="preserve"> </w:t>
      </w:r>
      <w:r w:rsidR="00DD70DF" w:rsidRPr="00545057">
        <w:rPr>
          <w:sz w:val="24"/>
          <w:szCs w:val="24"/>
        </w:rPr>
        <w:t xml:space="preserve">od předání a </w:t>
      </w:r>
      <w:r w:rsidRPr="00545057">
        <w:rPr>
          <w:sz w:val="24"/>
          <w:szCs w:val="24"/>
        </w:rPr>
        <w:t>převzetí díla objednateli je zhotovitel povinen vyklidit místo plnění a odstranit zařízení staveniště a upravit jej podle projektové dokumentace. Pokud tak neučiní, zavazuje se zaplatit sj</w:t>
      </w:r>
      <w:r w:rsidR="00F05B08" w:rsidRPr="00545057">
        <w:rPr>
          <w:sz w:val="24"/>
          <w:szCs w:val="24"/>
        </w:rPr>
        <w:t xml:space="preserve">ednanou smluvní pokutu ve výši </w:t>
      </w:r>
      <w:r w:rsidR="00E43970" w:rsidRPr="00545057">
        <w:rPr>
          <w:sz w:val="24"/>
          <w:szCs w:val="24"/>
        </w:rPr>
        <w:t>0,05%, ze sjednané ceny díla,</w:t>
      </w:r>
      <w:r w:rsidRPr="00545057">
        <w:rPr>
          <w:sz w:val="24"/>
          <w:szCs w:val="24"/>
        </w:rPr>
        <w:t xml:space="preserve"> za každý </w:t>
      </w:r>
      <w:r w:rsidR="00B26F62">
        <w:rPr>
          <w:sz w:val="24"/>
          <w:szCs w:val="24"/>
        </w:rPr>
        <w:t xml:space="preserve">i </w:t>
      </w:r>
      <w:r w:rsidRPr="00545057">
        <w:rPr>
          <w:sz w:val="24"/>
          <w:szCs w:val="24"/>
        </w:rPr>
        <w:t>započatý kalendářní den prodlení.</w:t>
      </w:r>
    </w:p>
    <w:p w14:paraId="63BE1345" w14:textId="66C15C59" w:rsidR="003D4AE5" w:rsidRDefault="00D0615C" w:rsidP="007848A8">
      <w:pPr>
        <w:pStyle w:val="Zkladntext"/>
        <w:widowControl w:val="0"/>
        <w:numPr>
          <w:ilvl w:val="1"/>
          <w:numId w:val="29"/>
        </w:numPr>
        <w:tabs>
          <w:tab w:val="clear" w:pos="709"/>
          <w:tab w:val="clear" w:pos="3402"/>
        </w:tabs>
        <w:spacing w:before="120" w:after="240" w:line="22" w:lineRule="atLeast"/>
        <w:ind w:left="567" w:hanging="567"/>
        <w:rPr>
          <w:sz w:val="24"/>
          <w:szCs w:val="24"/>
        </w:rPr>
      </w:pPr>
      <w:r w:rsidRPr="00545057">
        <w:rPr>
          <w:sz w:val="24"/>
          <w:szCs w:val="24"/>
        </w:rPr>
        <w:t>Pokud zhotovitel neodstraní vady uvedené v předávacím protokolu nejpozději do 10 dní nebo jiného dohodnutého</w:t>
      </w:r>
      <w:r w:rsidR="00B6621A" w:rsidRPr="00545057">
        <w:rPr>
          <w:sz w:val="24"/>
          <w:szCs w:val="24"/>
        </w:rPr>
        <w:t xml:space="preserve"> </w:t>
      </w:r>
      <w:r w:rsidR="00881761" w:rsidRPr="00545057">
        <w:rPr>
          <w:sz w:val="24"/>
          <w:szCs w:val="24"/>
        </w:rPr>
        <w:t>termínu</w:t>
      </w:r>
      <w:r w:rsidR="00B6621A" w:rsidRPr="00545057">
        <w:rPr>
          <w:sz w:val="24"/>
          <w:szCs w:val="24"/>
        </w:rPr>
        <w:t xml:space="preserve"> </w:t>
      </w:r>
      <w:r w:rsidRPr="00545057">
        <w:rPr>
          <w:sz w:val="24"/>
          <w:szCs w:val="24"/>
        </w:rPr>
        <w:t>v předávacím protokolu</w:t>
      </w:r>
      <w:r w:rsidR="006308BD" w:rsidRPr="00545057">
        <w:rPr>
          <w:sz w:val="24"/>
          <w:szCs w:val="24"/>
        </w:rPr>
        <w:t>,</w:t>
      </w:r>
      <w:r w:rsidRPr="00545057">
        <w:rPr>
          <w:sz w:val="24"/>
          <w:szCs w:val="24"/>
        </w:rPr>
        <w:t xml:space="preserve"> zavazuje </w:t>
      </w:r>
      <w:r w:rsidR="009E3E1D" w:rsidRPr="00545057">
        <w:rPr>
          <w:sz w:val="24"/>
          <w:szCs w:val="24"/>
        </w:rPr>
        <w:t xml:space="preserve">se </w:t>
      </w:r>
      <w:r w:rsidRPr="00545057">
        <w:rPr>
          <w:sz w:val="24"/>
          <w:szCs w:val="24"/>
        </w:rPr>
        <w:t>zhotovitel zaplatit sjednanou smluvní pokutu ve v</w:t>
      </w:r>
      <w:r w:rsidR="009E3E1D" w:rsidRPr="00545057">
        <w:rPr>
          <w:sz w:val="24"/>
          <w:szCs w:val="24"/>
        </w:rPr>
        <w:t>ý</w:t>
      </w:r>
      <w:r w:rsidR="00AF60AC" w:rsidRPr="00545057">
        <w:rPr>
          <w:sz w:val="24"/>
          <w:szCs w:val="24"/>
        </w:rPr>
        <w:t>ši</w:t>
      </w:r>
      <w:r w:rsidR="00B6621A" w:rsidRPr="00545057">
        <w:rPr>
          <w:sz w:val="24"/>
          <w:szCs w:val="24"/>
        </w:rPr>
        <w:t xml:space="preserve"> </w:t>
      </w:r>
      <w:r w:rsidR="00E43970" w:rsidRPr="00545057">
        <w:rPr>
          <w:sz w:val="24"/>
          <w:szCs w:val="24"/>
        </w:rPr>
        <w:t>1</w:t>
      </w:r>
      <w:r w:rsidR="00555806" w:rsidRPr="00545057">
        <w:rPr>
          <w:sz w:val="24"/>
          <w:szCs w:val="24"/>
        </w:rPr>
        <w:t xml:space="preserve"> </w:t>
      </w:r>
      <w:r w:rsidRPr="00545057">
        <w:rPr>
          <w:sz w:val="24"/>
          <w:szCs w:val="24"/>
        </w:rPr>
        <w:t>000</w:t>
      </w:r>
      <w:r w:rsidR="00F05B08" w:rsidRPr="00545057">
        <w:rPr>
          <w:sz w:val="24"/>
          <w:szCs w:val="24"/>
        </w:rPr>
        <w:t>,-</w:t>
      </w:r>
      <w:r w:rsidR="00B6621A" w:rsidRPr="00545057">
        <w:rPr>
          <w:sz w:val="24"/>
          <w:szCs w:val="24"/>
        </w:rPr>
        <w:t xml:space="preserve"> </w:t>
      </w:r>
      <w:r w:rsidRPr="00545057">
        <w:rPr>
          <w:sz w:val="24"/>
          <w:szCs w:val="24"/>
        </w:rPr>
        <w:t>Kč</w:t>
      </w:r>
      <w:r w:rsidR="006159B5">
        <w:rPr>
          <w:sz w:val="24"/>
          <w:szCs w:val="24"/>
        </w:rPr>
        <w:t>,</w:t>
      </w:r>
      <w:r w:rsidRPr="00545057">
        <w:rPr>
          <w:sz w:val="24"/>
          <w:szCs w:val="24"/>
        </w:rPr>
        <w:t xml:space="preserve"> za každý započatý kalendářní den prodlení</w:t>
      </w:r>
      <w:r w:rsidR="00B26F62">
        <w:rPr>
          <w:sz w:val="24"/>
          <w:szCs w:val="24"/>
        </w:rPr>
        <w:t xml:space="preserve"> a za každou neodstraněnou vadu. </w:t>
      </w:r>
      <w:r w:rsidRPr="00545057">
        <w:rPr>
          <w:sz w:val="24"/>
          <w:szCs w:val="24"/>
        </w:rPr>
        <w:t>Pokud zhotovitel neodstraní reklamované vady nejpozději do 10 pracovních dnů ode dne uplatnění reklamace objednatelem či v jiné sjednané lhůtě, zavazuje se zhotovitel zaplatit sj</w:t>
      </w:r>
      <w:r w:rsidR="000422A9" w:rsidRPr="00545057">
        <w:rPr>
          <w:sz w:val="24"/>
          <w:szCs w:val="24"/>
        </w:rPr>
        <w:t xml:space="preserve">ednanou smluvní pokutu ve výši </w:t>
      </w:r>
      <w:r w:rsidR="000C4273" w:rsidRPr="00545057">
        <w:rPr>
          <w:sz w:val="24"/>
          <w:szCs w:val="24"/>
        </w:rPr>
        <w:t>2</w:t>
      </w:r>
      <w:r w:rsidR="000B009F" w:rsidRPr="00545057">
        <w:rPr>
          <w:sz w:val="24"/>
          <w:szCs w:val="24"/>
        </w:rPr>
        <w:t xml:space="preserve"> </w:t>
      </w:r>
      <w:r w:rsidR="00881761" w:rsidRPr="00545057">
        <w:rPr>
          <w:sz w:val="24"/>
          <w:szCs w:val="24"/>
        </w:rPr>
        <w:t>0</w:t>
      </w:r>
      <w:r w:rsidRPr="00545057">
        <w:rPr>
          <w:sz w:val="24"/>
          <w:szCs w:val="24"/>
        </w:rPr>
        <w:t>00,- Kč za každý i započatý kalendářní den pro</w:t>
      </w:r>
      <w:r w:rsidR="003D4AE5" w:rsidRPr="00545057">
        <w:rPr>
          <w:sz w:val="24"/>
          <w:szCs w:val="24"/>
        </w:rPr>
        <w:t>dlení bez ohledu na počet vad.</w:t>
      </w:r>
      <w:r w:rsidR="0066673C">
        <w:rPr>
          <w:sz w:val="24"/>
          <w:szCs w:val="24"/>
        </w:rPr>
        <w:t xml:space="preserve"> V případě, že se jedná o vadu, která brání řádnému užívání díla, případně hrozí nebezpečí škody velkého rozsahu (havárie), zavazuje se zhotovitel zaplatit smluvní pokutu ve výši 5 000,- Kč za každou reklamovanou vadu, u níž je zhotovitel v prodlení a za každý den prodlení.</w:t>
      </w:r>
    </w:p>
    <w:p w14:paraId="01087200" w14:textId="4B7A6754" w:rsidR="000F5342" w:rsidRPr="006D2190" w:rsidRDefault="000F5342" w:rsidP="00B34084">
      <w:pPr>
        <w:pStyle w:val="Odstavecseseznamem"/>
        <w:numPr>
          <w:ilvl w:val="1"/>
          <w:numId w:val="29"/>
        </w:numPr>
        <w:spacing w:after="240"/>
        <w:ind w:left="567" w:hanging="567"/>
        <w:rPr>
          <w:rFonts w:eastAsia="Calibri"/>
          <w:szCs w:val="24"/>
        </w:rPr>
      </w:pPr>
      <w:r w:rsidRPr="006D2190">
        <w:rPr>
          <w:rFonts w:eastAsia="Calibri"/>
          <w:szCs w:val="24"/>
        </w:rPr>
        <w:t>Za každý jednotlivý případ porušení předpisů BOZP, požární ochrany a ostatních závazných předpisů v oblasti bezpečnosti práce a předpisu v oblasti ochrany životního prostředí je zhotovitel povinen uhrad</w:t>
      </w:r>
      <w:r w:rsidR="001B16BB" w:rsidRPr="006D2190">
        <w:rPr>
          <w:rFonts w:eastAsia="Calibri"/>
          <w:szCs w:val="24"/>
        </w:rPr>
        <w:t xml:space="preserve">it objednateli částku ve výši </w:t>
      </w:r>
      <w:r w:rsidR="00001E16" w:rsidRPr="006D2190">
        <w:rPr>
          <w:rFonts w:eastAsia="Calibri"/>
          <w:szCs w:val="24"/>
        </w:rPr>
        <w:t>1</w:t>
      </w:r>
      <w:r w:rsidRPr="006D2190">
        <w:rPr>
          <w:rFonts w:eastAsia="Calibri"/>
          <w:szCs w:val="24"/>
        </w:rPr>
        <w:t xml:space="preserve"> 000,- Kč.</w:t>
      </w:r>
    </w:p>
    <w:p w14:paraId="29D0B39D" w14:textId="77777777" w:rsidR="00B34084" w:rsidRPr="006D2190" w:rsidRDefault="00B34084" w:rsidP="00B34084">
      <w:pPr>
        <w:pStyle w:val="Odstavecseseznamem"/>
        <w:rPr>
          <w:rFonts w:eastAsia="Calibri"/>
          <w:szCs w:val="24"/>
        </w:rPr>
      </w:pPr>
    </w:p>
    <w:p w14:paraId="79005B2A" w14:textId="2F5954E7" w:rsidR="000F5342" w:rsidRPr="006D2190" w:rsidRDefault="000F5342" w:rsidP="000F5342">
      <w:pPr>
        <w:pStyle w:val="Odstavecseseznamem"/>
        <w:numPr>
          <w:ilvl w:val="1"/>
          <w:numId w:val="29"/>
        </w:numPr>
        <w:ind w:left="567" w:hanging="567"/>
        <w:rPr>
          <w:rFonts w:eastAsia="Calibri"/>
          <w:szCs w:val="24"/>
        </w:rPr>
      </w:pPr>
      <w:r w:rsidRPr="006D2190">
        <w:rPr>
          <w:rFonts w:eastAsia="Calibri"/>
          <w:szCs w:val="24"/>
        </w:rPr>
        <w:t>Za porušení povinnosti dle odst. 5.12 této smlouvy, se zavazuje zhotovitel zaplatit smluvní pokutu ve výši 1 000,- Kč, a to za k</w:t>
      </w:r>
      <w:r w:rsidR="00A24660" w:rsidRPr="006D2190">
        <w:rPr>
          <w:rFonts w:eastAsia="Calibri"/>
          <w:szCs w:val="24"/>
        </w:rPr>
        <w:t>aždý jednotlivý případ porušení a den prodlení.</w:t>
      </w:r>
    </w:p>
    <w:p w14:paraId="37D1707E" w14:textId="77777777" w:rsidR="003D4AE5"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Zhotovitel se zavazu</w:t>
      </w:r>
      <w:r w:rsidR="00F31B90" w:rsidRPr="00545057">
        <w:rPr>
          <w:sz w:val="24"/>
          <w:szCs w:val="24"/>
        </w:rPr>
        <w:t xml:space="preserve">je uhradit smluvní pokutu do </w:t>
      </w:r>
      <w:r w:rsidR="008312C8" w:rsidRPr="00545057">
        <w:rPr>
          <w:sz w:val="24"/>
          <w:szCs w:val="24"/>
        </w:rPr>
        <w:t xml:space="preserve">10 kalendářních </w:t>
      </w:r>
      <w:r w:rsidRPr="00545057">
        <w:rPr>
          <w:sz w:val="24"/>
          <w:szCs w:val="24"/>
        </w:rPr>
        <w:t>dnů ode dne doručení vyúčtování smluvní pokuty. Zaplacením smluvní pokuty nejsou dotčena práva objednatele na náhradu škody vzniklé porušením téže právní povinnosti, pokud výše škody přesahuje smluvní pokutu.</w:t>
      </w:r>
    </w:p>
    <w:p w14:paraId="78D56C95" w14:textId="77777777" w:rsidR="003D4AE5"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Doručení vyúčtování smluvní pokuty se provede osobně nebo doporučeně prostřednictvím provozovatele poštovních služeb</w:t>
      </w:r>
      <w:r w:rsidR="00881761" w:rsidRPr="00545057">
        <w:rPr>
          <w:sz w:val="24"/>
          <w:szCs w:val="24"/>
        </w:rPr>
        <w:t xml:space="preserve"> nebo elektronický prostřednictvím datové schránky</w:t>
      </w:r>
      <w:r w:rsidRPr="00545057">
        <w:rPr>
          <w:sz w:val="24"/>
          <w:szCs w:val="24"/>
        </w:rPr>
        <w:t>. V případě pochybností se má zásilka za doručenou dnem jejího uložení, byla-li odeslána doporučeně na adresu zhotovitele uvedenou v záhlaví této smlouvy.</w:t>
      </w:r>
    </w:p>
    <w:p w14:paraId="2EB39607" w14:textId="77777777" w:rsidR="003D4AE5"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Povinnost zaplatit smluvní pokutu je splněna připsáním částky na účet objednatele.</w:t>
      </w:r>
    </w:p>
    <w:p w14:paraId="3A8F54CC" w14:textId="77777777" w:rsidR="003D4AE5" w:rsidRPr="00545057" w:rsidRDefault="00D0615C"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Uhrazením smluvní pokuty nezaniká povinnost odstranit závadný stav.</w:t>
      </w:r>
    </w:p>
    <w:p w14:paraId="27B4F02D" w14:textId="70D19D89" w:rsidR="00CC124B" w:rsidRPr="00545057" w:rsidRDefault="00CC124B" w:rsidP="005A1E31">
      <w:pPr>
        <w:pStyle w:val="Zkladntext"/>
        <w:widowControl w:val="0"/>
        <w:numPr>
          <w:ilvl w:val="1"/>
          <w:numId w:val="29"/>
        </w:numPr>
        <w:tabs>
          <w:tab w:val="clear" w:pos="709"/>
          <w:tab w:val="clear" w:pos="3402"/>
        </w:tabs>
        <w:spacing w:before="120" w:line="22" w:lineRule="atLeast"/>
        <w:ind w:left="567" w:hanging="567"/>
        <w:rPr>
          <w:sz w:val="24"/>
          <w:szCs w:val="24"/>
        </w:rPr>
      </w:pPr>
      <w:r w:rsidRPr="00545057">
        <w:rPr>
          <w:sz w:val="24"/>
          <w:szCs w:val="24"/>
        </w:rPr>
        <w:t>Pokud zhotovitel nesplní některou svou p</w:t>
      </w:r>
      <w:r w:rsidR="000422A9" w:rsidRPr="00545057">
        <w:rPr>
          <w:sz w:val="24"/>
          <w:szCs w:val="24"/>
        </w:rPr>
        <w:t xml:space="preserve">ovinnost </w:t>
      </w:r>
      <w:r w:rsidRPr="00545057">
        <w:rPr>
          <w:sz w:val="24"/>
          <w:szCs w:val="24"/>
        </w:rPr>
        <w:t>sjednanou v této smlouvě a objednatel v důsledku toho nesplní dotační podmínky a nebude tak oprávněn čerpat dotaci na spolufinancování předmětu díla nebo jeho části nebo bude povinen vrátit dotaci nebo její část, zavazuje se zhotovitel uhradit objednateli smluvní pokutu ve výši takto nedočerpané dotace, popř. vrácené dotace.</w:t>
      </w:r>
    </w:p>
    <w:p w14:paraId="636EAE8F" w14:textId="77777777" w:rsidR="00D0615C" w:rsidRPr="00545057" w:rsidRDefault="00D0615C" w:rsidP="00181353">
      <w:pPr>
        <w:pStyle w:val="Zkladntext"/>
        <w:tabs>
          <w:tab w:val="num" w:pos="709"/>
          <w:tab w:val="left" w:pos="993"/>
          <w:tab w:val="left" w:pos="1276"/>
        </w:tabs>
        <w:spacing w:before="360" w:after="120" w:line="22" w:lineRule="atLeast"/>
        <w:jc w:val="center"/>
        <w:rPr>
          <w:b/>
          <w:sz w:val="24"/>
          <w:szCs w:val="24"/>
        </w:rPr>
      </w:pPr>
      <w:r w:rsidRPr="00545057">
        <w:rPr>
          <w:b/>
          <w:sz w:val="24"/>
          <w:szCs w:val="24"/>
        </w:rPr>
        <w:t>X.</w:t>
      </w:r>
    </w:p>
    <w:p w14:paraId="282B9757" w14:textId="77777777" w:rsidR="00D0615C" w:rsidRPr="00545057" w:rsidRDefault="00D0615C" w:rsidP="00181353">
      <w:pPr>
        <w:pStyle w:val="Zkladntext"/>
        <w:tabs>
          <w:tab w:val="num" w:pos="709"/>
        </w:tabs>
        <w:spacing w:before="120" w:after="120" w:line="22" w:lineRule="atLeast"/>
        <w:jc w:val="center"/>
        <w:rPr>
          <w:b/>
          <w:caps/>
          <w:sz w:val="24"/>
          <w:szCs w:val="24"/>
        </w:rPr>
      </w:pPr>
      <w:r w:rsidRPr="00545057">
        <w:rPr>
          <w:b/>
          <w:caps/>
          <w:sz w:val="24"/>
          <w:szCs w:val="24"/>
        </w:rPr>
        <w:t>Záruka za jakost díla a práva objednatele z vadného plnění díla</w:t>
      </w:r>
    </w:p>
    <w:p w14:paraId="2B59B3F5" w14:textId="1D3A4EB5" w:rsidR="00421D78" w:rsidRPr="00545057" w:rsidRDefault="00D0615C" w:rsidP="002E694D">
      <w:pPr>
        <w:pStyle w:val="Zkladntext"/>
        <w:numPr>
          <w:ilvl w:val="1"/>
          <w:numId w:val="30"/>
        </w:numPr>
        <w:tabs>
          <w:tab w:val="clear" w:pos="709"/>
          <w:tab w:val="clear" w:pos="3402"/>
        </w:tabs>
        <w:spacing w:before="120" w:line="22" w:lineRule="atLeast"/>
        <w:ind w:left="567" w:hanging="567"/>
        <w:rPr>
          <w:sz w:val="24"/>
          <w:szCs w:val="24"/>
        </w:rPr>
      </w:pPr>
      <w:r w:rsidRPr="00545057">
        <w:rPr>
          <w:sz w:val="24"/>
          <w:szCs w:val="24"/>
        </w:rPr>
        <w:lastRenderedPageBreak/>
        <w:t>Zhotovitel se zavazuje, že dílo bude zhotoveno v souladu s projektovou dokumentací,</w:t>
      </w:r>
      <w:r w:rsidR="00B6621A" w:rsidRPr="00545057">
        <w:rPr>
          <w:sz w:val="24"/>
          <w:szCs w:val="24"/>
        </w:rPr>
        <w:t xml:space="preserve"> </w:t>
      </w:r>
      <w:r w:rsidRPr="00545057">
        <w:rPr>
          <w:sz w:val="24"/>
          <w:szCs w:val="24"/>
        </w:rPr>
        <w:t>touto smlouvou,</w:t>
      </w:r>
      <w:r w:rsidR="00B6621A" w:rsidRPr="00545057">
        <w:rPr>
          <w:sz w:val="24"/>
          <w:szCs w:val="24"/>
        </w:rPr>
        <w:t xml:space="preserve"> </w:t>
      </w:r>
      <w:r w:rsidRPr="00545057">
        <w:rPr>
          <w:sz w:val="24"/>
          <w:szCs w:val="24"/>
        </w:rPr>
        <w:t>platnými právními předpisy a platnými normami vztahujícími se k materiálům a pracím prováděným dle této smlouvy.</w:t>
      </w:r>
    </w:p>
    <w:p w14:paraId="2B597F31" w14:textId="6617CD87" w:rsidR="00421D78" w:rsidRPr="00545057" w:rsidRDefault="00D0615C" w:rsidP="002E694D">
      <w:pPr>
        <w:pStyle w:val="Zkladntext"/>
        <w:numPr>
          <w:ilvl w:val="1"/>
          <w:numId w:val="30"/>
        </w:numPr>
        <w:tabs>
          <w:tab w:val="clear" w:pos="709"/>
          <w:tab w:val="clear" w:pos="3402"/>
        </w:tabs>
        <w:spacing w:before="120" w:line="22" w:lineRule="atLeast"/>
        <w:ind w:left="567" w:hanging="567"/>
        <w:rPr>
          <w:sz w:val="24"/>
          <w:szCs w:val="24"/>
        </w:rPr>
      </w:pPr>
      <w:r w:rsidRPr="00545057">
        <w:rPr>
          <w:sz w:val="24"/>
          <w:szCs w:val="24"/>
        </w:rPr>
        <w:t xml:space="preserve">Zhotovitel poskytuje na dílo záruku v délce </w:t>
      </w:r>
      <w:r w:rsidRPr="00545057">
        <w:rPr>
          <w:b/>
          <w:sz w:val="24"/>
          <w:szCs w:val="24"/>
        </w:rPr>
        <w:t>60 měsíců</w:t>
      </w:r>
      <w:r w:rsidRPr="00545057">
        <w:rPr>
          <w:sz w:val="24"/>
          <w:szCs w:val="24"/>
        </w:rPr>
        <w:t xml:space="preserve"> od předání díla. Na dodávky výrobků poskytuje zhotovitel záruku dle záručních listů výrobců, nejméně však 24 měsíců.</w:t>
      </w:r>
    </w:p>
    <w:p w14:paraId="4E27F4CB" w14:textId="788BF5C3" w:rsidR="00F1455F" w:rsidRDefault="00F1455F" w:rsidP="006159B5">
      <w:pPr>
        <w:pStyle w:val="Zkladntext"/>
        <w:numPr>
          <w:ilvl w:val="1"/>
          <w:numId w:val="30"/>
        </w:numPr>
        <w:spacing w:before="120" w:after="240" w:line="22" w:lineRule="atLeast"/>
        <w:ind w:left="567" w:hanging="567"/>
        <w:rPr>
          <w:sz w:val="24"/>
          <w:szCs w:val="24"/>
        </w:rPr>
      </w:pPr>
      <w:r w:rsidRPr="00545057">
        <w:rPr>
          <w:sz w:val="24"/>
          <w:szCs w:val="24"/>
        </w:rPr>
        <w:t>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w:t>
      </w:r>
      <w:r w:rsidR="00D1505E" w:rsidRPr="00545057">
        <w:rPr>
          <w:sz w:val="24"/>
          <w:szCs w:val="24"/>
        </w:rPr>
        <w:t>a</w:t>
      </w:r>
      <w:r w:rsidRPr="00545057">
        <w:rPr>
          <w:sz w:val="24"/>
          <w:szCs w:val="24"/>
        </w:rPr>
        <w:t xml:space="preserve">.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7399A276" w14:textId="77777777" w:rsidR="00F1455F" w:rsidRPr="00545057" w:rsidRDefault="00F1455F" w:rsidP="00F1455F">
      <w:pPr>
        <w:pStyle w:val="Odstavecseseznamem"/>
        <w:numPr>
          <w:ilvl w:val="1"/>
          <w:numId w:val="30"/>
        </w:numPr>
        <w:ind w:left="567" w:hanging="567"/>
        <w:rPr>
          <w:rFonts w:eastAsia="Calibri"/>
          <w:szCs w:val="24"/>
        </w:rPr>
      </w:pPr>
      <w:r w:rsidRPr="00545057">
        <w:rPr>
          <w:rFonts w:eastAsia="Calibri"/>
          <w:szCs w:val="24"/>
        </w:rP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4564F042" w14:textId="77777777" w:rsidR="00F51F92" w:rsidRPr="00545057" w:rsidRDefault="00F51F92" w:rsidP="00F51F92">
      <w:pPr>
        <w:pStyle w:val="Odstavecseseznamem"/>
        <w:ind w:left="567"/>
        <w:rPr>
          <w:rFonts w:eastAsia="Calibri"/>
          <w:szCs w:val="24"/>
        </w:rPr>
      </w:pPr>
    </w:p>
    <w:p w14:paraId="52A7DC4C" w14:textId="77777777" w:rsidR="00F1455F" w:rsidRPr="00545057" w:rsidRDefault="00F1455F" w:rsidP="003F5FB9">
      <w:pPr>
        <w:pStyle w:val="Odstavecseseznamem"/>
        <w:numPr>
          <w:ilvl w:val="1"/>
          <w:numId w:val="30"/>
        </w:numPr>
        <w:spacing w:after="240"/>
        <w:ind w:left="567" w:hanging="567"/>
        <w:rPr>
          <w:rFonts w:eastAsia="Calibri"/>
          <w:szCs w:val="24"/>
        </w:rPr>
      </w:pPr>
      <w:r w:rsidRPr="00545057">
        <w:rPr>
          <w:rFonts w:eastAsia="Calibri"/>
          <w:szCs w:val="24"/>
        </w:rPr>
        <w:t>Zhotovitel odpovídá za kvalitu provedených prací jak vlastními pracovníky, tak i za kvalitu prací prováděných jeho poddodavateli. Bylo-li plněno vadně, je vzhledem k tomu, co zhotovitel sám dodal, zavázán se zhotovitelem společně i nerozdílně poddodavatel zhotovitele, ledaže prokáže, že vadu způsobilo jen rozhodnutí zhotovitele nebo toho, kdo nad stavbou vykonával dozor.</w:t>
      </w:r>
    </w:p>
    <w:p w14:paraId="32E63AA7" w14:textId="77777777" w:rsidR="00F51F92" w:rsidRPr="00545057" w:rsidRDefault="00F51F92" w:rsidP="00F51F92">
      <w:pPr>
        <w:pStyle w:val="Odstavecseseznamem"/>
        <w:spacing w:after="240"/>
        <w:ind w:left="567"/>
        <w:rPr>
          <w:rFonts w:eastAsia="Calibri"/>
          <w:szCs w:val="24"/>
        </w:rPr>
      </w:pPr>
    </w:p>
    <w:p w14:paraId="717CCBF7" w14:textId="77777777" w:rsidR="00F1455F" w:rsidRPr="00545057" w:rsidRDefault="00F1455F" w:rsidP="00F1455F">
      <w:pPr>
        <w:pStyle w:val="Odstavecseseznamem"/>
        <w:numPr>
          <w:ilvl w:val="1"/>
          <w:numId w:val="30"/>
        </w:numPr>
        <w:ind w:left="567" w:hanging="567"/>
        <w:rPr>
          <w:rFonts w:eastAsia="Calibri"/>
          <w:szCs w:val="24"/>
        </w:rPr>
      </w:pPr>
      <w:r w:rsidRPr="00545057">
        <w:rPr>
          <w:rFonts w:eastAsia="Calibri"/>
          <w:szCs w:val="24"/>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782E01C" w14:textId="77777777" w:rsidR="00421D78" w:rsidRPr="00545057" w:rsidRDefault="00D0615C" w:rsidP="002E694D">
      <w:pPr>
        <w:pStyle w:val="Zkladntext"/>
        <w:numPr>
          <w:ilvl w:val="1"/>
          <w:numId w:val="30"/>
        </w:numPr>
        <w:tabs>
          <w:tab w:val="clear" w:pos="709"/>
          <w:tab w:val="clear" w:pos="3402"/>
        </w:tabs>
        <w:spacing w:before="120" w:line="22" w:lineRule="atLeast"/>
        <w:ind w:left="567" w:hanging="567"/>
        <w:rPr>
          <w:sz w:val="24"/>
          <w:szCs w:val="24"/>
        </w:rPr>
      </w:pPr>
      <w:r w:rsidRPr="00545057">
        <w:rPr>
          <w:sz w:val="24"/>
          <w:szCs w:val="24"/>
        </w:rPr>
        <w:t>Doba od doručení reklamace do odstranění vady se do záruční doby nezapočítává.</w:t>
      </w:r>
    </w:p>
    <w:p w14:paraId="32DC65A5" w14:textId="77777777" w:rsidR="00421D78" w:rsidRPr="00545057" w:rsidRDefault="00D0615C" w:rsidP="002E694D">
      <w:pPr>
        <w:pStyle w:val="Zkladntext"/>
        <w:numPr>
          <w:ilvl w:val="1"/>
          <w:numId w:val="30"/>
        </w:numPr>
        <w:tabs>
          <w:tab w:val="clear" w:pos="709"/>
          <w:tab w:val="clear" w:pos="3402"/>
        </w:tabs>
        <w:spacing w:before="120" w:line="22" w:lineRule="atLeast"/>
        <w:ind w:left="567" w:hanging="567"/>
        <w:rPr>
          <w:sz w:val="24"/>
          <w:szCs w:val="24"/>
        </w:rPr>
      </w:pPr>
      <w:r w:rsidRPr="00545057">
        <w:rPr>
          <w:sz w:val="24"/>
          <w:szCs w:val="24"/>
        </w:rPr>
        <w:t>Zhotovitel se zavazuje odstranit reklamované vady nejpozději do 10 pracovních d</w:t>
      </w:r>
      <w:r w:rsidR="00421D78" w:rsidRPr="00545057">
        <w:rPr>
          <w:sz w:val="24"/>
          <w:szCs w:val="24"/>
        </w:rPr>
        <w:t>nů od dne uplatnění reklamace</w:t>
      </w:r>
      <w:r w:rsidR="00800082" w:rsidRPr="00545057">
        <w:rPr>
          <w:sz w:val="24"/>
          <w:szCs w:val="24"/>
        </w:rPr>
        <w:t>, nedohodne-li se s objednatelem písemně na lhůtě delší</w:t>
      </w:r>
      <w:r w:rsidR="00421D78" w:rsidRPr="00545057">
        <w:rPr>
          <w:sz w:val="24"/>
          <w:szCs w:val="24"/>
        </w:rPr>
        <w:t>.</w:t>
      </w:r>
    </w:p>
    <w:p w14:paraId="58ECA45A" w14:textId="398950C5" w:rsidR="004B3D4E" w:rsidRPr="00545057" w:rsidRDefault="00D0615C" w:rsidP="002E694D">
      <w:pPr>
        <w:pStyle w:val="Zkladntext"/>
        <w:numPr>
          <w:ilvl w:val="1"/>
          <w:numId w:val="30"/>
        </w:numPr>
        <w:tabs>
          <w:tab w:val="clear" w:pos="709"/>
          <w:tab w:val="clear" w:pos="3402"/>
        </w:tabs>
        <w:spacing w:before="120" w:line="22" w:lineRule="atLeast"/>
        <w:ind w:left="567" w:hanging="567"/>
        <w:rPr>
          <w:sz w:val="24"/>
          <w:szCs w:val="24"/>
        </w:rPr>
      </w:pPr>
      <w:r w:rsidRPr="00545057">
        <w:rPr>
          <w:sz w:val="24"/>
          <w:szCs w:val="24"/>
        </w:rPr>
        <w:t>V ostatním platí příslušná ustanovení o</w:t>
      </w:r>
      <w:r w:rsidR="008312C8" w:rsidRPr="00545057">
        <w:rPr>
          <w:sz w:val="24"/>
          <w:szCs w:val="24"/>
        </w:rPr>
        <w:t>bčanského zákoníku.</w:t>
      </w:r>
    </w:p>
    <w:p w14:paraId="087F6987" w14:textId="77777777" w:rsidR="00D0615C" w:rsidRPr="00545057" w:rsidRDefault="00D0615C" w:rsidP="00181353">
      <w:pPr>
        <w:pStyle w:val="Zkladntext"/>
        <w:tabs>
          <w:tab w:val="clear" w:pos="709"/>
          <w:tab w:val="clear" w:pos="3402"/>
        </w:tabs>
        <w:spacing w:before="360" w:after="120" w:line="22" w:lineRule="atLeast"/>
        <w:jc w:val="center"/>
        <w:rPr>
          <w:sz w:val="24"/>
          <w:szCs w:val="24"/>
        </w:rPr>
      </w:pPr>
      <w:r w:rsidRPr="00545057">
        <w:rPr>
          <w:b/>
          <w:sz w:val="24"/>
          <w:szCs w:val="24"/>
        </w:rPr>
        <w:t>XI.</w:t>
      </w:r>
    </w:p>
    <w:p w14:paraId="1B000E6D"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t>Odpovědnost za škodu</w:t>
      </w:r>
    </w:p>
    <w:p w14:paraId="6C362FC8" w14:textId="6637D912" w:rsidR="00421D78" w:rsidRPr="00545057" w:rsidRDefault="00D0615C" w:rsidP="00271027">
      <w:pPr>
        <w:pStyle w:val="Seznam"/>
        <w:numPr>
          <w:ilvl w:val="1"/>
          <w:numId w:val="31"/>
        </w:numPr>
        <w:spacing w:before="120" w:line="22" w:lineRule="atLeast"/>
        <w:ind w:left="567" w:hanging="567"/>
        <w:jc w:val="both"/>
      </w:pPr>
      <w:r w:rsidRPr="00545057">
        <w:t>Odpovědnost za škodu na zhotovovaném díle nebo jeho části nese zhotovitel v plném rozsahu až do dne předání a převzetí celého díla.</w:t>
      </w:r>
    </w:p>
    <w:p w14:paraId="75D3F0BB" w14:textId="11BEB109" w:rsidR="00421D78" w:rsidRPr="00545057" w:rsidRDefault="00D0615C" w:rsidP="00271027">
      <w:pPr>
        <w:pStyle w:val="Seznam"/>
        <w:numPr>
          <w:ilvl w:val="1"/>
          <w:numId w:val="31"/>
        </w:numPr>
        <w:spacing w:before="120" w:line="22" w:lineRule="atLeast"/>
        <w:ind w:left="567" w:hanging="567"/>
        <w:jc w:val="both"/>
      </w:pPr>
      <w:r w:rsidRPr="00545057">
        <w:t xml:space="preserve">Pokud zhotovitel způsobí </w:t>
      </w:r>
      <w:r w:rsidRPr="00545057">
        <w:rPr>
          <w:color w:val="000000"/>
        </w:rPr>
        <w:t>při provádění díla</w:t>
      </w:r>
      <w:r w:rsidR="00800082" w:rsidRPr="00545057">
        <w:rPr>
          <w:color w:val="000000"/>
        </w:rPr>
        <w:t xml:space="preserve"> </w:t>
      </w:r>
      <w:r w:rsidRPr="00545057">
        <w:t xml:space="preserve">škodu objednateli nebo třetím osobám, je povinen ji v plné výši uhradit; jakož i škodu způsobenou třetí osobou v době od předání </w:t>
      </w:r>
      <w:r w:rsidRPr="00545057">
        <w:rPr>
          <w:color w:val="000000"/>
        </w:rPr>
        <w:t>místa plnění</w:t>
      </w:r>
      <w:r w:rsidR="00800082" w:rsidRPr="00545057">
        <w:rPr>
          <w:color w:val="000000"/>
        </w:rPr>
        <w:t xml:space="preserve"> </w:t>
      </w:r>
      <w:r w:rsidRPr="00545057">
        <w:t>do ukončení a předání díla včetně vyklizení a vyčištění místa plnění.</w:t>
      </w:r>
    </w:p>
    <w:p w14:paraId="5EC7377C" w14:textId="5195040F" w:rsidR="00421D78" w:rsidRPr="00545057" w:rsidRDefault="00D0615C" w:rsidP="00271027">
      <w:pPr>
        <w:pStyle w:val="Seznam"/>
        <w:numPr>
          <w:ilvl w:val="1"/>
          <w:numId w:val="31"/>
        </w:numPr>
        <w:spacing w:before="120" w:line="22" w:lineRule="atLeast"/>
        <w:ind w:left="567" w:hanging="567"/>
        <w:jc w:val="both"/>
      </w:pPr>
      <w:r w:rsidRPr="00545057">
        <w:t xml:space="preserve">Škodu </w:t>
      </w:r>
      <w:r w:rsidR="000B009F" w:rsidRPr="00545057">
        <w:t xml:space="preserve">se zhotovitel zavazuje uhradit do 10 kalendářních dnů ode dne doručení vyúčtování </w:t>
      </w:r>
      <w:r w:rsidRPr="00545057">
        <w:t>této škody v souladu s touto smlouvou, ve sjednané lhůtě splatnosti, tj. do 14</w:t>
      </w:r>
      <w:r w:rsidR="00800082" w:rsidRPr="00545057">
        <w:t xml:space="preserve"> </w:t>
      </w:r>
      <w:r w:rsidRPr="00545057">
        <w:t>dnů</w:t>
      </w:r>
      <w:r w:rsidRPr="00545057">
        <w:rPr>
          <w:b/>
        </w:rPr>
        <w:t xml:space="preserve"> </w:t>
      </w:r>
      <w:r w:rsidRPr="00545057">
        <w:t xml:space="preserve">ode dne doručení </w:t>
      </w:r>
      <w:r w:rsidRPr="00545057">
        <w:lastRenderedPageBreak/>
        <w:t>tohoto vyúčtování. Doručení tohoto vyúčtování se provede osobně nebo doporučeně prostřednictvím provozovatele poštovních služeb či jiným vhodným způsobem.</w:t>
      </w:r>
    </w:p>
    <w:p w14:paraId="1BA86C23" w14:textId="77777777" w:rsidR="00421D78" w:rsidRPr="00545057" w:rsidRDefault="00D0615C" w:rsidP="00271027">
      <w:pPr>
        <w:pStyle w:val="Seznam"/>
        <w:numPr>
          <w:ilvl w:val="1"/>
          <w:numId w:val="31"/>
        </w:numPr>
        <w:spacing w:before="120" w:line="22" w:lineRule="atLeast"/>
        <w:ind w:left="567" w:hanging="567"/>
        <w:jc w:val="both"/>
      </w:pPr>
      <w:r w:rsidRPr="00545057">
        <w:t>Zhotovitel nese odpovědnost původce odpadů, zavazuje se nezpůsobovat únik ropných, toxických či jiných škodlivých látek v místě plnění</w:t>
      </w:r>
      <w:r w:rsidRPr="00545057">
        <w:rPr>
          <w:i/>
          <w:color w:val="0000FF"/>
        </w:rPr>
        <w:t>.</w:t>
      </w:r>
    </w:p>
    <w:p w14:paraId="27493742" w14:textId="77777777" w:rsidR="00D0615C" w:rsidRPr="00545057" w:rsidRDefault="00D0615C" w:rsidP="00271027">
      <w:pPr>
        <w:pStyle w:val="Seznam"/>
        <w:numPr>
          <w:ilvl w:val="1"/>
          <w:numId w:val="31"/>
        </w:numPr>
        <w:spacing w:before="120" w:line="22" w:lineRule="atLeast"/>
        <w:ind w:left="567" w:hanging="567"/>
        <w:jc w:val="both"/>
      </w:pPr>
      <w:r w:rsidRPr="00545057">
        <w:t>Povinnost zaplatit škodu je splněna připsáním částky na účet objednatele.</w:t>
      </w:r>
    </w:p>
    <w:p w14:paraId="3ED9AFD3" w14:textId="77777777" w:rsidR="00D0615C" w:rsidRPr="00545057" w:rsidRDefault="00D0615C" w:rsidP="00181353">
      <w:pPr>
        <w:pStyle w:val="Zkladntext"/>
        <w:tabs>
          <w:tab w:val="num" w:pos="709"/>
          <w:tab w:val="left" w:pos="993"/>
          <w:tab w:val="left" w:pos="1276"/>
        </w:tabs>
        <w:spacing w:before="360" w:after="120" w:line="22" w:lineRule="atLeast"/>
        <w:jc w:val="center"/>
        <w:rPr>
          <w:b/>
          <w:sz w:val="24"/>
          <w:szCs w:val="24"/>
        </w:rPr>
      </w:pPr>
      <w:r w:rsidRPr="00545057">
        <w:rPr>
          <w:b/>
          <w:sz w:val="24"/>
          <w:szCs w:val="24"/>
        </w:rPr>
        <w:t>XII.</w:t>
      </w:r>
    </w:p>
    <w:p w14:paraId="403B0B1E"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t>Ukončení smluvního vztahu</w:t>
      </w:r>
    </w:p>
    <w:p w14:paraId="34265318" w14:textId="4A5AF29A" w:rsidR="00421D78" w:rsidRPr="00545057" w:rsidRDefault="00D0615C" w:rsidP="00271027">
      <w:pPr>
        <w:pStyle w:val="Zkladntext"/>
        <w:numPr>
          <w:ilvl w:val="1"/>
          <w:numId w:val="32"/>
        </w:numPr>
        <w:tabs>
          <w:tab w:val="clear" w:pos="709"/>
          <w:tab w:val="clear" w:pos="3402"/>
        </w:tabs>
        <w:spacing w:before="120" w:line="22" w:lineRule="atLeast"/>
        <w:ind w:left="567" w:hanging="567"/>
        <w:rPr>
          <w:sz w:val="24"/>
          <w:szCs w:val="24"/>
        </w:rPr>
      </w:pPr>
      <w:r w:rsidRPr="00545057">
        <w:rPr>
          <w:sz w:val="24"/>
          <w:szCs w:val="24"/>
        </w:rPr>
        <w:t xml:space="preserve">Smluvní strany mohou smlouvu ukončit dohodou nebo odstoupením. Dohoda o zrušení práv </w:t>
      </w:r>
      <w:r w:rsidRPr="00545057">
        <w:rPr>
          <w:sz w:val="24"/>
          <w:szCs w:val="24"/>
        </w:rPr>
        <w:br/>
        <w:t>a závazků musí být písemná, jinak je neplatná.</w:t>
      </w:r>
    </w:p>
    <w:p w14:paraId="3D4E875A" w14:textId="04DDD568" w:rsidR="00421D78" w:rsidRPr="00545057" w:rsidRDefault="00D0615C" w:rsidP="00271027">
      <w:pPr>
        <w:pStyle w:val="Zkladntext"/>
        <w:numPr>
          <w:ilvl w:val="1"/>
          <w:numId w:val="32"/>
        </w:numPr>
        <w:tabs>
          <w:tab w:val="clear" w:pos="709"/>
          <w:tab w:val="clear" w:pos="3402"/>
        </w:tabs>
        <w:spacing w:before="120" w:line="22" w:lineRule="atLeast"/>
        <w:ind w:left="567" w:hanging="567"/>
        <w:rPr>
          <w:sz w:val="24"/>
          <w:szCs w:val="24"/>
        </w:rPr>
      </w:pPr>
      <w:r w:rsidRPr="00545057">
        <w:rPr>
          <w:sz w:val="24"/>
          <w:szCs w:val="24"/>
        </w:rPr>
        <w:t>Objednatel i zhotovitel jsou oprávněni od smlouvy odstoupit z důvodů uvedených v občanském zákoníku.</w:t>
      </w:r>
    </w:p>
    <w:p w14:paraId="195C76A3" w14:textId="77777777" w:rsidR="006D6FF5" w:rsidRPr="00545057" w:rsidRDefault="006D6FF5" w:rsidP="006D6FF5">
      <w:pPr>
        <w:pStyle w:val="Zkladntext"/>
        <w:numPr>
          <w:ilvl w:val="1"/>
          <w:numId w:val="32"/>
        </w:numPr>
        <w:spacing w:before="120" w:line="22" w:lineRule="atLeast"/>
        <w:ind w:left="567" w:hanging="567"/>
        <w:rPr>
          <w:sz w:val="24"/>
          <w:szCs w:val="24"/>
        </w:rPr>
      </w:pPr>
      <w:r w:rsidRPr="00545057">
        <w:rPr>
          <w:sz w:val="24"/>
          <w:szCs w:val="24"/>
        </w:rPr>
        <w:t xml:space="preserve">Mimo případy, uvedené v občanském zákoníku, má příslušná smluvní strana dále právo odstoupit od této smlouvy i v těchto případech: </w:t>
      </w:r>
    </w:p>
    <w:p w14:paraId="0B400D61" w14:textId="780FC9DB" w:rsidR="006D6FF5" w:rsidRPr="00545057" w:rsidRDefault="006D6FF5" w:rsidP="00F80635">
      <w:pPr>
        <w:pStyle w:val="Zkladntext"/>
        <w:numPr>
          <w:ilvl w:val="0"/>
          <w:numId w:val="33"/>
        </w:numPr>
        <w:rPr>
          <w:sz w:val="24"/>
          <w:szCs w:val="24"/>
        </w:rPr>
      </w:pPr>
      <w:r w:rsidRPr="00545057">
        <w:rPr>
          <w:sz w:val="24"/>
          <w:szCs w:val="24"/>
        </w:rPr>
        <w:t xml:space="preserve">dojde-li k podstatné změně okolností, za nichž byla tato smlouva uzavřena – v případě zásahu vyšší moci, a jestliže okolnosti u druhé smluvní strany trvají déle než </w:t>
      </w:r>
      <w:r w:rsidR="005924D7">
        <w:rPr>
          <w:sz w:val="24"/>
          <w:szCs w:val="24"/>
        </w:rPr>
        <w:t>30 dnů</w:t>
      </w:r>
      <w:r w:rsidRPr="00545057">
        <w:rPr>
          <w:sz w:val="24"/>
          <w:szCs w:val="24"/>
        </w:rPr>
        <w:t>, a to dle své volby, částečně nebo úplně,</w:t>
      </w:r>
    </w:p>
    <w:p w14:paraId="334E04A0" w14:textId="0FCD2168" w:rsidR="006D6FF5" w:rsidRPr="00545057" w:rsidRDefault="006D6FF5" w:rsidP="00F80635">
      <w:pPr>
        <w:pStyle w:val="Zkladntext"/>
        <w:numPr>
          <w:ilvl w:val="0"/>
          <w:numId w:val="33"/>
        </w:numPr>
        <w:rPr>
          <w:sz w:val="24"/>
          <w:szCs w:val="24"/>
        </w:rPr>
      </w:pPr>
      <w:r w:rsidRPr="00545057">
        <w:rPr>
          <w:sz w:val="24"/>
          <w:szCs w:val="24"/>
        </w:rPr>
        <w:t>uvedl-li zhotovitel ve své nabídce nesprávné nebo neplatné informace, na základě kterých mu byla přidělena zakázka,</w:t>
      </w:r>
    </w:p>
    <w:p w14:paraId="5314456A" w14:textId="2014FE59" w:rsidR="006D6FF5" w:rsidRPr="00545057" w:rsidRDefault="006D6FF5" w:rsidP="00F80635">
      <w:pPr>
        <w:pStyle w:val="Zkladntext"/>
        <w:numPr>
          <w:ilvl w:val="0"/>
          <w:numId w:val="33"/>
        </w:numPr>
        <w:rPr>
          <w:sz w:val="24"/>
          <w:szCs w:val="24"/>
        </w:rPr>
      </w:pPr>
      <w:r w:rsidRPr="00545057">
        <w:rPr>
          <w:sz w:val="24"/>
          <w:szCs w:val="24"/>
        </w:rPr>
        <w:t>dojde-li na straně zhotovitele opakovaně k nekvalitnímu plnění či k prodlení se zahájením nebo provádění prací o víc jak 30 dnů,</w:t>
      </w:r>
    </w:p>
    <w:p w14:paraId="4BB7E4CD" w14:textId="06540335" w:rsidR="006D6FF5" w:rsidRPr="00545057" w:rsidRDefault="006D6FF5" w:rsidP="00F80635">
      <w:pPr>
        <w:pStyle w:val="Zkladntext"/>
        <w:numPr>
          <w:ilvl w:val="0"/>
          <w:numId w:val="33"/>
        </w:numPr>
        <w:rPr>
          <w:sz w:val="24"/>
          <w:szCs w:val="24"/>
        </w:rPr>
      </w:pPr>
      <w:r w:rsidRPr="00545057">
        <w:rPr>
          <w:sz w:val="24"/>
          <w:szCs w:val="24"/>
        </w:rPr>
        <w:t>pokud zhotovitel při provádění díla postupuje v rozporu s projektovou dokumentací, či použije materiály, které neodpovídají projektové dokumentaci, obecně závazným platným právním předpisům nebo podmínkám upraveným v této smlouvě,</w:t>
      </w:r>
    </w:p>
    <w:p w14:paraId="68D15886" w14:textId="3C6D2F45" w:rsidR="006D6FF5" w:rsidRPr="00545057" w:rsidRDefault="006D6FF5" w:rsidP="00F80635">
      <w:pPr>
        <w:pStyle w:val="Zkladntext"/>
        <w:numPr>
          <w:ilvl w:val="0"/>
          <w:numId w:val="33"/>
        </w:numPr>
        <w:rPr>
          <w:sz w:val="24"/>
          <w:szCs w:val="24"/>
        </w:rPr>
      </w:pPr>
      <w:r w:rsidRPr="00545057">
        <w:rPr>
          <w:sz w:val="24"/>
          <w:szCs w:val="24"/>
        </w:rPr>
        <w:t>pokud zhotovitel hrubě a opakované porušuje předpisy BOZP, požární ochrany, ochrany životního prostředí, na něž byl zhotovitel objednatelem opakovaně upozorněn,</w:t>
      </w:r>
    </w:p>
    <w:p w14:paraId="423DF488" w14:textId="033A00AC" w:rsidR="006D6FF5" w:rsidRPr="00545057" w:rsidRDefault="006D6FF5" w:rsidP="00F80635">
      <w:pPr>
        <w:pStyle w:val="Zkladntext"/>
        <w:numPr>
          <w:ilvl w:val="0"/>
          <w:numId w:val="33"/>
        </w:numPr>
        <w:rPr>
          <w:sz w:val="24"/>
          <w:szCs w:val="24"/>
        </w:rPr>
      </w:pPr>
      <w:r w:rsidRPr="00545057">
        <w:rPr>
          <w:sz w:val="24"/>
          <w:szCs w:val="24"/>
        </w:rPr>
        <w:t>v případě prodlení se splněním povinnosti zhotovitele předložit objednateli pojistnou smlouvu dle této smlouvy,</w:t>
      </w:r>
    </w:p>
    <w:p w14:paraId="5DDAD5CE" w14:textId="076C9266" w:rsidR="006D6FF5" w:rsidRPr="00545057" w:rsidRDefault="006D6FF5" w:rsidP="00F80635">
      <w:pPr>
        <w:pStyle w:val="Zkladntext"/>
        <w:numPr>
          <w:ilvl w:val="0"/>
          <w:numId w:val="33"/>
        </w:numPr>
        <w:rPr>
          <w:sz w:val="24"/>
          <w:szCs w:val="24"/>
        </w:rPr>
      </w:pPr>
      <w:r w:rsidRPr="00545057">
        <w:rPr>
          <w:sz w:val="24"/>
          <w:szCs w:val="24"/>
        </w:rPr>
        <w:t>použije-li zhotovitel pro plnění této smlouvy poddodavatele v rozporu s touto smlouvou,</w:t>
      </w:r>
    </w:p>
    <w:p w14:paraId="2F4915DB" w14:textId="08AD7F33" w:rsidR="006D6FF5" w:rsidRPr="00545057" w:rsidRDefault="006D6FF5" w:rsidP="00210E23">
      <w:pPr>
        <w:pStyle w:val="Zkladntext"/>
        <w:numPr>
          <w:ilvl w:val="0"/>
          <w:numId w:val="33"/>
        </w:numPr>
        <w:spacing w:after="240"/>
        <w:rPr>
          <w:sz w:val="24"/>
          <w:szCs w:val="24"/>
        </w:rPr>
      </w:pPr>
      <w:r w:rsidRPr="00545057">
        <w:rPr>
          <w:sz w:val="24"/>
          <w:szCs w:val="24"/>
        </w:rPr>
        <w:t>v případě, že objednatel nebude mít zajištěné finanční prostředky.</w:t>
      </w:r>
    </w:p>
    <w:p w14:paraId="4D05A020" w14:textId="57DBDFA1" w:rsidR="00421D78" w:rsidRPr="00545057" w:rsidRDefault="001E5678" w:rsidP="0069617F">
      <w:pPr>
        <w:pStyle w:val="Odstavecseseznamem"/>
        <w:numPr>
          <w:ilvl w:val="1"/>
          <w:numId w:val="32"/>
        </w:numPr>
        <w:ind w:left="567" w:hanging="567"/>
        <w:rPr>
          <w:szCs w:val="24"/>
        </w:rPr>
      </w:pPr>
      <w:r w:rsidRPr="00545057">
        <w:rPr>
          <w:rFonts w:eastAsia="Arial Unicode MS"/>
          <w:szCs w:val="24"/>
        </w:rPr>
        <w:t>Objedna</w:t>
      </w:r>
      <w:r w:rsidR="00AF60AC" w:rsidRPr="00545057">
        <w:rPr>
          <w:rFonts w:eastAsia="Arial Unicode MS"/>
          <w:szCs w:val="24"/>
        </w:rPr>
        <w:t xml:space="preserve">tel je dále oprávněn odstoupit </w:t>
      </w:r>
      <w:r w:rsidRPr="00545057">
        <w:rPr>
          <w:rFonts w:eastAsia="Arial Unicode MS"/>
          <w:szCs w:val="24"/>
        </w:rPr>
        <w:t>o</w:t>
      </w:r>
      <w:r w:rsidR="00AF60AC" w:rsidRPr="00545057">
        <w:rPr>
          <w:rFonts w:eastAsia="Arial Unicode MS"/>
          <w:szCs w:val="24"/>
        </w:rPr>
        <w:t>d</w:t>
      </w:r>
      <w:r w:rsidRPr="00545057">
        <w:rPr>
          <w:rFonts w:eastAsia="Arial Unicode MS"/>
          <w:szCs w:val="24"/>
        </w:rPr>
        <w:t xml:space="preserve"> smlouvy </w:t>
      </w:r>
      <w:r w:rsidR="004C7F11" w:rsidRPr="00545057">
        <w:rPr>
          <w:rFonts w:eastAsia="Arial Unicode MS"/>
          <w:szCs w:val="24"/>
        </w:rPr>
        <w:t xml:space="preserve">s vybraným zhotovitelem </w:t>
      </w:r>
      <w:r w:rsidRPr="00545057">
        <w:rPr>
          <w:rFonts w:eastAsia="Arial Unicode MS"/>
          <w:szCs w:val="24"/>
        </w:rPr>
        <w:t>v případě, že neobdrží na realizaci předmětu této smlouvy dotační prostředky.</w:t>
      </w:r>
    </w:p>
    <w:p w14:paraId="02F57503" w14:textId="7D3EACD5" w:rsidR="006D6FF5" w:rsidRPr="00545057" w:rsidRDefault="006D6FF5" w:rsidP="0069617F">
      <w:pPr>
        <w:pStyle w:val="Odstavecseseznamem"/>
        <w:numPr>
          <w:ilvl w:val="1"/>
          <w:numId w:val="32"/>
        </w:numPr>
        <w:spacing w:before="120" w:line="22" w:lineRule="atLeast"/>
        <w:ind w:left="567" w:hanging="567"/>
        <w:contextualSpacing w:val="0"/>
        <w:rPr>
          <w:szCs w:val="24"/>
        </w:rPr>
      </w:pPr>
      <w:r w:rsidRPr="00545057">
        <w:rPr>
          <w:szCs w:val="24"/>
        </w:rP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BDCD1AD" w14:textId="32311535" w:rsidR="00753FB3" w:rsidRPr="00545057" w:rsidRDefault="00D0615C" w:rsidP="00210E23">
      <w:pPr>
        <w:pStyle w:val="Odstavecseseznamem"/>
        <w:numPr>
          <w:ilvl w:val="1"/>
          <w:numId w:val="32"/>
        </w:numPr>
        <w:spacing w:before="120" w:after="240" w:line="22" w:lineRule="atLeast"/>
        <w:ind w:left="567" w:hanging="567"/>
        <w:contextualSpacing w:val="0"/>
        <w:rPr>
          <w:szCs w:val="24"/>
        </w:rPr>
      </w:pPr>
      <w:r w:rsidRPr="00545057">
        <w:rPr>
          <w:szCs w:val="24"/>
        </w:rPr>
        <w:t>Odstoupení musí mít písemnou formu a je účinné okamžikem doručení druhé smluvní straně.</w:t>
      </w:r>
    </w:p>
    <w:p w14:paraId="26E22BFC" w14:textId="77777777" w:rsidR="0069617F" w:rsidRDefault="0069617F" w:rsidP="0069617F">
      <w:pPr>
        <w:pStyle w:val="Odstavecseseznamem"/>
        <w:numPr>
          <w:ilvl w:val="1"/>
          <w:numId w:val="32"/>
        </w:numPr>
        <w:ind w:left="567" w:hanging="567"/>
        <w:rPr>
          <w:szCs w:val="24"/>
        </w:rPr>
      </w:pPr>
      <w:r w:rsidRPr="00545057">
        <w:rPr>
          <w:szCs w:val="24"/>
        </w:rPr>
        <w:t xml:space="preserve">Zhotovitel je oprávněn odstoupit od smlouvy v případě, že je objednatel v prodlení s platbou dle článku 5., odst. 5.5 této smlouvy o více jak 45 dní. V případě, že objednatel je v prodlení s platbou o více jak 30 dní má zhotovitel právo přerušit práce bez sankcí a o toto přerušení posunout termín dokončení díla. </w:t>
      </w:r>
    </w:p>
    <w:p w14:paraId="1164C2D3" w14:textId="77777777" w:rsidR="00D0615C" w:rsidRPr="00545057" w:rsidRDefault="00D0615C" w:rsidP="00181353">
      <w:pPr>
        <w:pStyle w:val="Zkladntext"/>
        <w:tabs>
          <w:tab w:val="num" w:pos="709"/>
          <w:tab w:val="left" w:pos="993"/>
          <w:tab w:val="left" w:pos="1276"/>
        </w:tabs>
        <w:spacing w:before="360" w:after="120" w:line="22" w:lineRule="atLeast"/>
        <w:jc w:val="center"/>
        <w:rPr>
          <w:b/>
          <w:sz w:val="24"/>
          <w:szCs w:val="24"/>
        </w:rPr>
      </w:pPr>
      <w:r w:rsidRPr="00545057">
        <w:rPr>
          <w:b/>
          <w:sz w:val="24"/>
          <w:szCs w:val="24"/>
        </w:rPr>
        <w:t>XIII.</w:t>
      </w:r>
    </w:p>
    <w:p w14:paraId="6192DE8F"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lastRenderedPageBreak/>
        <w:t>Rozhodné právo a volba soudu</w:t>
      </w:r>
    </w:p>
    <w:p w14:paraId="5A70FFD8" w14:textId="3095377E" w:rsidR="00421D78" w:rsidRPr="00545057" w:rsidRDefault="00F74E55" w:rsidP="0069617F">
      <w:pPr>
        <w:pStyle w:val="Zkladntext"/>
        <w:numPr>
          <w:ilvl w:val="1"/>
          <w:numId w:val="34"/>
        </w:numPr>
        <w:tabs>
          <w:tab w:val="clear" w:pos="709"/>
          <w:tab w:val="clear" w:pos="3402"/>
        </w:tabs>
        <w:spacing w:before="120" w:line="22" w:lineRule="atLeast"/>
        <w:ind w:left="567" w:hanging="567"/>
        <w:rPr>
          <w:sz w:val="24"/>
          <w:szCs w:val="24"/>
        </w:rPr>
      </w:pPr>
      <w:r w:rsidRPr="00545057">
        <w:rPr>
          <w:sz w:val="24"/>
          <w:szCs w:val="24"/>
        </w:rPr>
        <w:t>S</w:t>
      </w:r>
      <w:r w:rsidR="00D0615C" w:rsidRPr="00545057">
        <w:rPr>
          <w:sz w:val="24"/>
          <w:szCs w:val="24"/>
        </w:rPr>
        <w:t>mluvní strany se výslovně dohodly, že právní vztahy založené touto smlouvou se řídí právním řádem České republiky.</w:t>
      </w:r>
    </w:p>
    <w:p w14:paraId="3C13F0E3" w14:textId="7B2814D5" w:rsidR="00F10657" w:rsidRDefault="00D0615C" w:rsidP="0069617F">
      <w:pPr>
        <w:pStyle w:val="Zkladntext"/>
        <w:numPr>
          <w:ilvl w:val="1"/>
          <w:numId w:val="34"/>
        </w:numPr>
        <w:tabs>
          <w:tab w:val="clear" w:pos="709"/>
          <w:tab w:val="clear" w:pos="3402"/>
        </w:tabs>
        <w:spacing w:before="120" w:line="22" w:lineRule="atLeast"/>
        <w:ind w:left="567" w:hanging="567"/>
        <w:rPr>
          <w:sz w:val="24"/>
          <w:szCs w:val="24"/>
        </w:rPr>
      </w:pPr>
      <w:r w:rsidRPr="00545057">
        <w:rPr>
          <w:sz w:val="24"/>
          <w:szCs w:val="24"/>
        </w:rPr>
        <w:t>Strany se zavazují veškeré spory přednostně řešit smírnou cestou. Dále se smluvní strany výslovně dohodly, že příslušný k projednávání sporů, které by se nepodaři</w:t>
      </w:r>
      <w:r w:rsidR="00CA1ED9" w:rsidRPr="00545057">
        <w:rPr>
          <w:sz w:val="24"/>
          <w:szCs w:val="24"/>
        </w:rPr>
        <w:t>lo vyřešit smírně</w:t>
      </w:r>
      <w:r w:rsidR="003B64E0" w:rsidRPr="00545057">
        <w:rPr>
          <w:sz w:val="24"/>
          <w:szCs w:val="24"/>
        </w:rPr>
        <w:t>, bude místně</w:t>
      </w:r>
      <w:r w:rsidR="00CA1ED9" w:rsidRPr="00545057">
        <w:rPr>
          <w:sz w:val="24"/>
          <w:szCs w:val="24"/>
        </w:rPr>
        <w:t xml:space="preserve"> </w:t>
      </w:r>
      <w:r w:rsidRPr="00545057">
        <w:rPr>
          <w:sz w:val="24"/>
          <w:szCs w:val="24"/>
        </w:rPr>
        <w:t>a věcně příslušný obecný soud objednatele.</w:t>
      </w:r>
    </w:p>
    <w:p w14:paraId="640D1220" w14:textId="77777777" w:rsidR="00D0615C" w:rsidRPr="00545057" w:rsidRDefault="00D0615C" w:rsidP="00181353">
      <w:pPr>
        <w:pStyle w:val="Zkladntext"/>
        <w:tabs>
          <w:tab w:val="num" w:pos="709"/>
          <w:tab w:val="left" w:pos="993"/>
          <w:tab w:val="left" w:pos="1276"/>
        </w:tabs>
        <w:spacing w:before="360" w:after="120" w:line="22" w:lineRule="atLeast"/>
        <w:jc w:val="center"/>
        <w:rPr>
          <w:b/>
          <w:sz w:val="24"/>
          <w:szCs w:val="24"/>
        </w:rPr>
      </w:pPr>
      <w:r w:rsidRPr="00545057">
        <w:rPr>
          <w:b/>
          <w:sz w:val="24"/>
          <w:szCs w:val="24"/>
        </w:rPr>
        <w:t>XIV.</w:t>
      </w:r>
    </w:p>
    <w:p w14:paraId="647D3169" w14:textId="77777777" w:rsidR="00D0615C" w:rsidRPr="00545057" w:rsidRDefault="00D0615C" w:rsidP="00181353">
      <w:pPr>
        <w:pStyle w:val="Zkladntext"/>
        <w:tabs>
          <w:tab w:val="num" w:pos="709"/>
          <w:tab w:val="left" w:pos="993"/>
          <w:tab w:val="left" w:pos="1276"/>
        </w:tabs>
        <w:spacing w:before="120" w:after="120" w:line="22" w:lineRule="atLeast"/>
        <w:jc w:val="center"/>
        <w:rPr>
          <w:b/>
          <w:caps/>
          <w:sz w:val="24"/>
          <w:szCs w:val="24"/>
        </w:rPr>
      </w:pPr>
      <w:r w:rsidRPr="00545057">
        <w:rPr>
          <w:b/>
          <w:caps/>
          <w:sz w:val="24"/>
          <w:szCs w:val="24"/>
        </w:rPr>
        <w:t>Závěrečná ujednání</w:t>
      </w:r>
    </w:p>
    <w:p w14:paraId="22E8C1CF" w14:textId="74FFA46D" w:rsidR="00421D78" w:rsidRPr="0054505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w:t>
      </w:r>
      <w:r w:rsidR="00CA1ED9" w:rsidRPr="00545057">
        <w:rPr>
          <w:sz w:val="24"/>
          <w:szCs w:val="24"/>
        </w:rPr>
        <w:t xml:space="preserve">praví vzájemná práva </w:t>
      </w:r>
      <w:r w:rsidR="000657FC" w:rsidRPr="00545057">
        <w:rPr>
          <w:sz w:val="24"/>
          <w:szCs w:val="24"/>
        </w:rPr>
        <w:t>a povinnosti</w:t>
      </w:r>
      <w:r w:rsidR="004B56ED" w:rsidRPr="00545057">
        <w:rPr>
          <w:sz w:val="24"/>
          <w:szCs w:val="24"/>
        </w:rPr>
        <w:t>.</w:t>
      </w:r>
    </w:p>
    <w:p w14:paraId="312BCDF9" w14:textId="77777777" w:rsidR="0037151E" w:rsidRPr="0054505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Obě strany prohlašují, že tuto smlouvu uzavírají na základě jejich vá</w:t>
      </w:r>
      <w:r w:rsidR="00AC376C" w:rsidRPr="00545057">
        <w:rPr>
          <w:sz w:val="24"/>
          <w:szCs w:val="24"/>
        </w:rPr>
        <w:t xml:space="preserve">žné vůle, určitě, srozumitelně </w:t>
      </w:r>
      <w:r w:rsidRPr="00545057">
        <w:rPr>
          <w:sz w:val="24"/>
          <w:szCs w:val="24"/>
        </w:rPr>
        <w:t xml:space="preserve">a v souladu s dobrými mravy a souhlas s jejím obsahem stvrzují svými podpisy. </w:t>
      </w:r>
    </w:p>
    <w:p w14:paraId="7235C204" w14:textId="7D21F262" w:rsidR="00F5730F" w:rsidRPr="006D2190" w:rsidRDefault="007219D3" w:rsidP="00450586">
      <w:pPr>
        <w:pStyle w:val="Zkladntext"/>
        <w:numPr>
          <w:ilvl w:val="1"/>
          <w:numId w:val="35"/>
        </w:numPr>
        <w:tabs>
          <w:tab w:val="clear" w:pos="3402"/>
        </w:tabs>
        <w:spacing w:before="120" w:after="240" w:line="22" w:lineRule="atLeast"/>
        <w:ind w:left="567" w:hanging="567"/>
        <w:rPr>
          <w:sz w:val="24"/>
          <w:szCs w:val="24"/>
        </w:rPr>
      </w:pPr>
      <w:r w:rsidRPr="006D2190">
        <w:rPr>
          <w:sz w:val="24"/>
          <w:szCs w:val="24"/>
        </w:rPr>
        <w:t>Tato smlouva je vyhotovena v </w:t>
      </w:r>
      <w:r w:rsidR="00A14B09">
        <w:rPr>
          <w:sz w:val="24"/>
          <w:szCs w:val="24"/>
        </w:rPr>
        <w:t>3</w:t>
      </w:r>
      <w:r w:rsidR="00D0615C" w:rsidRPr="006D2190">
        <w:rPr>
          <w:sz w:val="24"/>
          <w:szCs w:val="24"/>
        </w:rPr>
        <w:t xml:space="preserve"> stejnopisech, z nichž </w:t>
      </w:r>
      <w:r w:rsidRPr="006D2190">
        <w:rPr>
          <w:sz w:val="24"/>
          <w:szCs w:val="24"/>
        </w:rPr>
        <w:t>2</w:t>
      </w:r>
      <w:r w:rsidR="00D0615C" w:rsidRPr="006D2190">
        <w:rPr>
          <w:sz w:val="24"/>
          <w:szCs w:val="24"/>
        </w:rPr>
        <w:t xml:space="preserve"> vyhotovení obdrží objednatel a </w:t>
      </w:r>
      <w:r w:rsidR="00A14B09">
        <w:rPr>
          <w:sz w:val="24"/>
          <w:szCs w:val="24"/>
        </w:rPr>
        <w:t>1</w:t>
      </w:r>
      <w:r w:rsidR="00D0615C" w:rsidRPr="006D2190">
        <w:rPr>
          <w:sz w:val="24"/>
          <w:szCs w:val="24"/>
        </w:rPr>
        <w:t xml:space="preserve"> zhotovitel.</w:t>
      </w:r>
    </w:p>
    <w:p w14:paraId="6154CB45" w14:textId="35F2A32F" w:rsidR="00E51D24" w:rsidRPr="00545057" w:rsidRDefault="00E51D24" w:rsidP="00E51D24">
      <w:pPr>
        <w:pStyle w:val="Odstavecseseznamem"/>
        <w:numPr>
          <w:ilvl w:val="1"/>
          <w:numId w:val="35"/>
        </w:numPr>
        <w:ind w:left="567" w:hanging="567"/>
        <w:rPr>
          <w:rFonts w:eastAsia="Calibri"/>
          <w:szCs w:val="24"/>
        </w:rPr>
      </w:pPr>
      <w:r w:rsidRPr="00545057">
        <w:rPr>
          <w:rFonts w:eastAsia="Calibri"/>
          <w:szCs w:val="24"/>
        </w:rPr>
        <w:t xml:space="preserve">Zhotovitel prohlašuje, že se před uzavřením </w:t>
      </w:r>
      <w:r w:rsidR="007B60D8" w:rsidRPr="00545057">
        <w:rPr>
          <w:rFonts w:eastAsia="Calibri"/>
          <w:szCs w:val="24"/>
        </w:rPr>
        <w:t>této smlouvy</w:t>
      </w:r>
      <w:r w:rsidRPr="00545057">
        <w:rPr>
          <w:rFonts w:eastAsia="Calibri"/>
          <w:szCs w:val="24"/>
        </w:rPr>
        <w:t xml:space="preserve"> nedopustil v souvislosti s řízením sám nebo prostřednictvím jiné osoby žádného jednání, jež by odporovalo zákonu nebo dobrým mravům nebo by zákon obcházelo, zejména že nenabízel žádné výhody osobám podílejícím se na zadání veřejné zakázky, na </w:t>
      </w:r>
      <w:r w:rsidR="00D43EDB">
        <w:rPr>
          <w:rFonts w:eastAsia="Calibri"/>
          <w:szCs w:val="24"/>
        </w:rPr>
        <w:t>kterou s ním zadavatel uzavřel s</w:t>
      </w:r>
      <w:r w:rsidRPr="00545057">
        <w:rPr>
          <w:rFonts w:eastAsia="Calibri"/>
          <w:szCs w:val="24"/>
        </w:rPr>
        <w:t>mlouvu o dílo, a že se zejména ve vztahu k ostatním účastníkům nedopustil žádného jednání narušujícího hospodářskou soutěž.</w:t>
      </w:r>
    </w:p>
    <w:p w14:paraId="2B073F11" w14:textId="77777777" w:rsidR="00421D78" w:rsidRPr="0054505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Práva a povinnosti z této smlouvy vyplývající přecházejí na právní nástupce smluvních stran.</w:t>
      </w:r>
    </w:p>
    <w:p w14:paraId="500B4305" w14:textId="4ED615A5" w:rsidR="00421D78" w:rsidRPr="0054505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 xml:space="preserve">Pokud není některý právní poměr vysloveně upraven touto smlouvou, </w:t>
      </w:r>
      <w:r w:rsidR="00CA1ED9" w:rsidRPr="00545057">
        <w:rPr>
          <w:sz w:val="24"/>
          <w:szCs w:val="24"/>
        </w:rPr>
        <w:t xml:space="preserve">podrobují se obě </w:t>
      </w:r>
      <w:r w:rsidR="00421D78" w:rsidRPr="00545057">
        <w:rPr>
          <w:sz w:val="24"/>
          <w:szCs w:val="24"/>
        </w:rPr>
        <w:t xml:space="preserve">smluvní strany </w:t>
      </w:r>
      <w:r w:rsidRPr="00545057">
        <w:rPr>
          <w:sz w:val="24"/>
          <w:szCs w:val="24"/>
        </w:rPr>
        <w:t>příslušným ustanovením občanskéh</w:t>
      </w:r>
      <w:r w:rsidR="00C5050E" w:rsidRPr="00545057">
        <w:rPr>
          <w:sz w:val="24"/>
          <w:szCs w:val="24"/>
        </w:rPr>
        <w:t>o</w:t>
      </w:r>
      <w:r w:rsidRPr="00545057">
        <w:rPr>
          <w:sz w:val="24"/>
          <w:szCs w:val="24"/>
        </w:rPr>
        <w:t xml:space="preserve"> zákoníku.</w:t>
      </w:r>
    </w:p>
    <w:p w14:paraId="29233203" w14:textId="77777777" w:rsidR="00F05185" w:rsidRPr="0054505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Veškeré přílohy této smlouvy jsou její nedílnou součástí.</w:t>
      </w:r>
    </w:p>
    <w:p w14:paraId="3C3E4199" w14:textId="77777777" w:rsidR="00F05185" w:rsidRPr="00545057" w:rsidRDefault="00F05185" w:rsidP="00D96F1C">
      <w:pPr>
        <w:pStyle w:val="Zkladntext"/>
        <w:numPr>
          <w:ilvl w:val="1"/>
          <w:numId w:val="35"/>
        </w:numPr>
        <w:tabs>
          <w:tab w:val="clear" w:pos="709"/>
          <w:tab w:val="clear" w:pos="3402"/>
        </w:tabs>
        <w:spacing w:before="120" w:line="22" w:lineRule="atLeast"/>
        <w:ind w:left="567" w:hanging="567"/>
        <w:rPr>
          <w:sz w:val="24"/>
          <w:szCs w:val="24"/>
        </w:rPr>
      </w:pPr>
      <w:r w:rsidRPr="00545057">
        <w:rPr>
          <w:sz w:val="24"/>
          <w:szCs w:val="24"/>
        </w:rPr>
        <w:t>Zhotovitel souhlasí s využíváním údajů v informačních systémech. Zhotovitel dále souhlasí se zveřejněním údajů podle zákona č. 106/1999 Sb., o svobodném přístupu k informacím, ve znění pozdějších předpisů.</w:t>
      </w:r>
    </w:p>
    <w:p w14:paraId="45901064" w14:textId="09B54017" w:rsidR="00F05185" w:rsidRPr="00545057" w:rsidRDefault="00F05185" w:rsidP="007C039A">
      <w:pPr>
        <w:pStyle w:val="Zkladntext"/>
        <w:numPr>
          <w:ilvl w:val="1"/>
          <w:numId w:val="35"/>
        </w:numPr>
        <w:tabs>
          <w:tab w:val="clear" w:pos="709"/>
          <w:tab w:val="clear" w:pos="3402"/>
        </w:tabs>
        <w:spacing w:before="120" w:after="240" w:line="22" w:lineRule="atLeast"/>
        <w:ind w:left="567" w:hanging="567"/>
        <w:rPr>
          <w:sz w:val="24"/>
          <w:szCs w:val="24"/>
        </w:rPr>
      </w:pPr>
      <w:r w:rsidRPr="00545057">
        <w:rPr>
          <w:sz w:val="24"/>
          <w:szCs w:val="24"/>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14:paraId="4C2EEDCE" w14:textId="77777777" w:rsidR="00B44650" w:rsidRDefault="00B44650" w:rsidP="00B44650">
      <w:pPr>
        <w:pStyle w:val="Odstavecseseznamem"/>
        <w:numPr>
          <w:ilvl w:val="1"/>
          <w:numId w:val="35"/>
        </w:numPr>
        <w:spacing w:after="240"/>
        <w:ind w:left="567" w:hanging="567"/>
        <w:rPr>
          <w:rFonts w:eastAsia="Calibri"/>
          <w:szCs w:val="24"/>
        </w:rPr>
      </w:pPr>
      <w:r w:rsidRPr="00B44650">
        <w:rPr>
          <w:rFonts w:eastAsia="Calibri"/>
          <w:szCs w:val="24"/>
        </w:rPr>
        <w:t>Zhotovitel je povinen minimálně do konce roku 2028 poskytovat požadované informace a dokumentaci související s realizací projektu zaměstnancům nebo zmocněncům pověřených orgánů (CRR,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956AC47" w14:textId="77777777" w:rsidR="00B44650" w:rsidRPr="00B44650" w:rsidRDefault="00B44650" w:rsidP="00B44650">
      <w:pPr>
        <w:pStyle w:val="Odstavecseseznamem"/>
        <w:spacing w:after="240"/>
        <w:ind w:left="408"/>
        <w:rPr>
          <w:rFonts w:eastAsia="Calibri"/>
          <w:szCs w:val="24"/>
        </w:rPr>
      </w:pPr>
    </w:p>
    <w:p w14:paraId="701EA63E" w14:textId="6F820E9D" w:rsidR="00B44650" w:rsidRDefault="00B44650" w:rsidP="00B44650">
      <w:pPr>
        <w:pStyle w:val="Odstavecseseznamem"/>
        <w:numPr>
          <w:ilvl w:val="1"/>
          <w:numId w:val="35"/>
        </w:numPr>
        <w:spacing w:after="240"/>
        <w:ind w:left="567" w:hanging="567"/>
        <w:rPr>
          <w:rFonts w:eastAsia="Calibri"/>
          <w:szCs w:val="24"/>
        </w:rPr>
      </w:pPr>
      <w:r w:rsidRPr="00B44650">
        <w:rPr>
          <w:rFonts w:eastAsia="Calibri"/>
          <w:szCs w:val="24"/>
        </w:rPr>
        <w:lastRenderedPageBreak/>
        <w:t>Zhotovitel je povinen uchovávat veškerou dokumentaci související s realizací projektu včetně účetních dokladů minimálně do konce roku 202</w:t>
      </w:r>
      <w:r w:rsidR="00A14B09">
        <w:rPr>
          <w:rFonts w:eastAsia="Calibri"/>
          <w:szCs w:val="24"/>
        </w:rPr>
        <w:t>9</w:t>
      </w:r>
      <w:r w:rsidRPr="00B44650">
        <w:rPr>
          <w:rFonts w:eastAsia="Calibri"/>
          <w:szCs w:val="24"/>
        </w:rPr>
        <w:t>. Pokud je v českých právních předpisech stanovena lhůta delší, musí být použita.</w:t>
      </w:r>
    </w:p>
    <w:p w14:paraId="2D1BE40E" w14:textId="77777777" w:rsidR="00B44650" w:rsidRDefault="00B44650" w:rsidP="00B44650">
      <w:pPr>
        <w:pStyle w:val="Odstavecseseznamem"/>
        <w:spacing w:after="240"/>
        <w:ind w:left="408"/>
        <w:rPr>
          <w:rFonts w:eastAsia="Calibri"/>
          <w:szCs w:val="24"/>
        </w:rPr>
      </w:pPr>
    </w:p>
    <w:p w14:paraId="440C26FC" w14:textId="0FE4C165" w:rsidR="00B8724C" w:rsidRPr="00545057" w:rsidRDefault="00B8724C" w:rsidP="00210E23">
      <w:pPr>
        <w:pStyle w:val="Odstavecseseznamem"/>
        <w:numPr>
          <w:ilvl w:val="1"/>
          <w:numId w:val="35"/>
        </w:numPr>
        <w:spacing w:after="240"/>
        <w:ind w:left="567" w:hanging="567"/>
        <w:rPr>
          <w:rFonts w:eastAsia="Calibri"/>
          <w:szCs w:val="24"/>
        </w:rPr>
      </w:pPr>
      <w:r w:rsidRPr="00545057">
        <w:rPr>
          <w:rFonts w:eastAsia="Calibri"/>
          <w:szCs w:val="24"/>
        </w:rPr>
        <w:t>Zhotovitel se zavazuje, že bude uchovávat veškerou dokumentaci související s realizací projektu</w:t>
      </w:r>
      <w:r w:rsidR="00282EA5" w:rsidRPr="00545057">
        <w:rPr>
          <w:rFonts w:eastAsia="Calibri"/>
          <w:szCs w:val="24"/>
        </w:rPr>
        <w:t xml:space="preserve"> minimálně </w:t>
      </w:r>
      <w:r w:rsidRPr="00545057">
        <w:rPr>
          <w:rFonts w:eastAsia="Calibri"/>
          <w:szCs w:val="24"/>
        </w:rPr>
        <w:t>po dobu 10 let od finančního ukončení projektu. Zhotovitel je povinen archivovat originální vyhotovení smlouvy včetně jejích dokladů, originály účetních dokladů a dalších dokladů vztahujících se k realizaci předmětu této smlouvy</w:t>
      </w:r>
      <w:r w:rsidR="00282EA5" w:rsidRPr="00545057">
        <w:rPr>
          <w:rFonts w:eastAsia="Calibri"/>
          <w:szCs w:val="24"/>
        </w:rPr>
        <w:t xml:space="preserve"> </w:t>
      </w:r>
      <w:r w:rsidRPr="00545057">
        <w:rPr>
          <w:rFonts w:eastAsia="Calibri"/>
          <w:szCs w:val="24"/>
        </w:rPr>
        <w:t>po dobu 10 let od zániku této smlouvy. Zhotovitel je povinen po dobu stanovenou v tomto odstavci umožnit osobám oprávněným k výkonu kontroly projektů provést kontrolu dokladů souvisejících s plněním této smlouvy.</w:t>
      </w:r>
    </w:p>
    <w:p w14:paraId="0960A9CB" w14:textId="77777777" w:rsidR="00F51F92" w:rsidRPr="00545057" w:rsidRDefault="00F51F92" w:rsidP="00F51F92">
      <w:pPr>
        <w:pStyle w:val="Odstavecseseznamem"/>
        <w:spacing w:after="240"/>
        <w:ind w:left="567"/>
        <w:rPr>
          <w:rFonts w:eastAsia="Calibri"/>
          <w:szCs w:val="24"/>
        </w:rPr>
      </w:pPr>
    </w:p>
    <w:p w14:paraId="3D2D67F6" w14:textId="77777777" w:rsidR="00F049C9" w:rsidRPr="00545057" w:rsidRDefault="00F049C9" w:rsidP="00F51F92">
      <w:pPr>
        <w:pStyle w:val="Odstavecseseznamem"/>
        <w:numPr>
          <w:ilvl w:val="1"/>
          <w:numId w:val="35"/>
        </w:numPr>
        <w:spacing w:before="240"/>
        <w:ind w:left="567" w:hanging="567"/>
        <w:rPr>
          <w:rFonts w:eastAsia="Calibri"/>
          <w:szCs w:val="24"/>
        </w:rPr>
      </w:pPr>
      <w:r w:rsidRPr="00545057">
        <w:rPr>
          <w:rFonts w:eastAsia="Calibri"/>
          <w:szCs w:val="24"/>
        </w:rPr>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24D0220F" w14:textId="77777777" w:rsidR="00F51F92" w:rsidRPr="00545057" w:rsidRDefault="00F51F92" w:rsidP="00F51F92">
      <w:pPr>
        <w:pStyle w:val="Odstavecseseznamem"/>
        <w:rPr>
          <w:rFonts w:eastAsia="Calibri"/>
          <w:szCs w:val="24"/>
        </w:rPr>
      </w:pPr>
    </w:p>
    <w:p w14:paraId="1B93BDC4" w14:textId="3B7ED219" w:rsidR="004B56ED" w:rsidRPr="00073887" w:rsidRDefault="00D0615C" w:rsidP="00D96F1C">
      <w:pPr>
        <w:pStyle w:val="Zkladntext"/>
        <w:numPr>
          <w:ilvl w:val="1"/>
          <w:numId w:val="35"/>
        </w:numPr>
        <w:tabs>
          <w:tab w:val="clear" w:pos="709"/>
          <w:tab w:val="clear" w:pos="3402"/>
        </w:tabs>
        <w:spacing w:before="120" w:line="22" w:lineRule="atLeast"/>
        <w:ind w:left="567" w:hanging="567"/>
        <w:rPr>
          <w:sz w:val="24"/>
          <w:szCs w:val="24"/>
        </w:rPr>
      </w:pPr>
      <w:r w:rsidRPr="00073887">
        <w:rPr>
          <w:sz w:val="24"/>
          <w:szCs w:val="24"/>
        </w:rPr>
        <w:t xml:space="preserve">Uzavření této smlouvy bylo schváleno </w:t>
      </w:r>
      <w:r w:rsidR="00001E16">
        <w:rPr>
          <w:sz w:val="24"/>
          <w:szCs w:val="24"/>
        </w:rPr>
        <w:t>…………..</w:t>
      </w:r>
      <w:r w:rsidRPr="00073887">
        <w:rPr>
          <w:sz w:val="24"/>
          <w:szCs w:val="24"/>
        </w:rPr>
        <w:t xml:space="preserve"> dne ……………..</w:t>
      </w:r>
      <w:r w:rsidR="005B2C82" w:rsidRPr="00073887">
        <w:rPr>
          <w:sz w:val="24"/>
          <w:szCs w:val="24"/>
        </w:rPr>
        <w:t xml:space="preserve"> </w:t>
      </w:r>
      <w:r w:rsidRPr="00073887">
        <w:rPr>
          <w:sz w:val="24"/>
          <w:szCs w:val="24"/>
        </w:rPr>
        <w:t>pod č</w:t>
      </w:r>
      <w:r w:rsidR="00001E16">
        <w:rPr>
          <w:sz w:val="24"/>
          <w:szCs w:val="24"/>
        </w:rPr>
        <w:t>.</w:t>
      </w:r>
      <w:r w:rsidRPr="00073887">
        <w:rPr>
          <w:sz w:val="24"/>
          <w:szCs w:val="24"/>
        </w:rPr>
        <w:t xml:space="preserve"> usnesení ……………….</w:t>
      </w:r>
    </w:p>
    <w:p w14:paraId="0DE3B876" w14:textId="7C0DAEBD" w:rsidR="004B56ED" w:rsidRPr="00545057" w:rsidRDefault="004B56ED" w:rsidP="00181353">
      <w:pPr>
        <w:pStyle w:val="Zkladntext"/>
        <w:tabs>
          <w:tab w:val="clear" w:pos="709"/>
          <w:tab w:val="clear" w:pos="3402"/>
          <w:tab w:val="left" w:pos="851"/>
        </w:tabs>
        <w:spacing w:line="22" w:lineRule="atLeast"/>
        <w:rPr>
          <w:sz w:val="24"/>
          <w:szCs w:val="24"/>
        </w:rPr>
      </w:pPr>
    </w:p>
    <w:p w14:paraId="33F58857" w14:textId="77777777" w:rsidR="00181353" w:rsidRPr="00545057" w:rsidRDefault="00181353" w:rsidP="00181353">
      <w:pPr>
        <w:pStyle w:val="Zkladntext"/>
        <w:tabs>
          <w:tab w:val="clear" w:pos="709"/>
          <w:tab w:val="clear" w:pos="3402"/>
          <w:tab w:val="left" w:pos="851"/>
        </w:tabs>
        <w:spacing w:line="22" w:lineRule="atLeast"/>
        <w:rPr>
          <w:sz w:val="24"/>
          <w:szCs w:val="24"/>
        </w:rPr>
      </w:pPr>
    </w:p>
    <w:p w14:paraId="74283971" w14:textId="77777777" w:rsidR="00D0615C" w:rsidRPr="00545057" w:rsidRDefault="00D0615C" w:rsidP="00181353">
      <w:pPr>
        <w:pStyle w:val="Zkladntext"/>
        <w:tabs>
          <w:tab w:val="clear" w:pos="709"/>
          <w:tab w:val="clear" w:pos="3402"/>
          <w:tab w:val="left" w:pos="851"/>
        </w:tabs>
        <w:spacing w:line="22" w:lineRule="atLeast"/>
        <w:rPr>
          <w:sz w:val="24"/>
          <w:szCs w:val="24"/>
        </w:rPr>
      </w:pPr>
      <w:r w:rsidRPr="00545057">
        <w:rPr>
          <w:sz w:val="24"/>
          <w:szCs w:val="24"/>
        </w:rPr>
        <w:t>Přílohy:</w:t>
      </w:r>
      <w:r w:rsidRPr="00545057">
        <w:rPr>
          <w:sz w:val="24"/>
          <w:szCs w:val="24"/>
        </w:rPr>
        <w:tab/>
      </w:r>
    </w:p>
    <w:p w14:paraId="6B28E7B9" w14:textId="6D7C38DC" w:rsidR="004B56ED" w:rsidRPr="00545057" w:rsidRDefault="00D0615C" w:rsidP="005C6AF2">
      <w:pPr>
        <w:pStyle w:val="Zkladntext"/>
        <w:numPr>
          <w:ilvl w:val="0"/>
          <w:numId w:val="16"/>
        </w:numPr>
        <w:tabs>
          <w:tab w:val="clear" w:pos="709"/>
          <w:tab w:val="clear" w:pos="3402"/>
        </w:tabs>
        <w:spacing w:after="120" w:line="22" w:lineRule="atLeast"/>
        <w:ind w:left="851" w:hanging="284"/>
        <w:jc w:val="left"/>
        <w:rPr>
          <w:sz w:val="24"/>
          <w:szCs w:val="24"/>
        </w:rPr>
      </w:pPr>
      <w:r w:rsidRPr="00545057">
        <w:rPr>
          <w:sz w:val="24"/>
          <w:szCs w:val="24"/>
        </w:rPr>
        <w:t xml:space="preserve">Nabídkový položkový rozpočet zhotovitele včetně výkazu výměr ze dne </w:t>
      </w:r>
      <w:r w:rsidRPr="003347E7">
        <w:rPr>
          <w:sz w:val="24"/>
          <w:szCs w:val="24"/>
          <w:highlight w:val="yellow"/>
        </w:rPr>
        <w:t>………….</w:t>
      </w:r>
    </w:p>
    <w:p w14:paraId="519E4628" w14:textId="77777777" w:rsidR="00181353" w:rsidRPr="00545057" w:rsidRDefault="00181353" w:rsidP="00181353">
      <w:pPr>
        <w:pStyle w:val="Zkladntext"/>
        <w:tabs>
          <w:tab w:val="clear" w:pos="709"/>
          <w:tab w:val="clear" w:pos="3402"/>
        </w:tabs>
        <w:spacing w:after="120" w:line="22" w:lineRule="atLeast"/>
        <w:ind w:left="851"/>
        <w:jc w:val="left"/>
        <w:rPr>
          <w:sz w:val="24"/>
          <w:szCs w:val="24"/>
        </w:rPr>
      </w:pPr>
    </w:p>
    <w:p w14:paraId="1B4E895D" w14:textId="66B2A0A9" w:rsidR="00D0615C" w:rsidRPr="00545057" w:rsidRDefault="00202CA5" w:rsidP="00181353">
      <w:pPr>
        <w:pStyle w:val="Zkladntext"/>
        <w:tabs>
          <w:tab w:val="clear" w:pos="709"/>
          <w:tab w:val="clear" w:pos="3402"/>
          <w:tab w:val="left" w:pos="5103"/>
        </w:tabs>
        <w:spacing w:before="240" w:line="22" w:lineRule="atLeast"/>
        <w:rPr>
          <w:sz w:val="24"/>
          <w:szCs w:val="24"/>
        </w:rPr>
      </w:pPr>
      <w:r>
        <w:rPr>
          <w:sz w:val="24"/>
          <w:szCs w:val="24"/>
        </w:rPr>
        <w:t>V Úhlejově</w:t>
      </w:r>
      <w:r w:rsidR="004704A9" w:rsidRPr="00545057">
        <w:rPr>
          <w:sz w:val="24"/>
          <w:szCs w:val="24"/>
        </w:rPr>
        <w:t>, dne …………202</w:t>
      </w:r>
      <w:r w:rsidR="00A14B09">
        <w:rPr>
          <w:sz w:val="24"/>
          <w:szCs w:val="24"/>
        </w:rPr>
        <w:t>3</w:t>
      </w:r>
      <w:r w:rsidR="00D0615C" w:rsidRPr="00545057">
        <w:rPr>
          <w:sz w:val="24"/>
          <w:szCs w:val="24"/>
        </w:rPr>
        <w:tab/>
        <w:t>V </w:t>
      </w:r>
      <w:r w:rsidR="00D0615C" w:rsidRPr="003347E7">
        <w:rPr>
          <w:sz w:val="24"/>
          <w:szCs w:val="24"/>
          <w:highlight w:val="yellow"/>
        </w:rPr>
        <w:t>……………..………</w:t>
      </w:r>
      <w:r w:rsidR="00D0615C" w:rsidRPr="00545057">
        <w:rPr>
          <w:sz w:val="24"/>
          <w:szCs w:val="24"/>
        </w:rPr>
        <w:t xml:space="preserve">    dne </w:t>
      </w:r>
      <w:r w:rsidR="00D0615C" w:rsidRPr="003347E7">
        <w:rPr>
          <w:sz w:val="24"/>
          <w:szCs w:val="24"/>
          <w:highlight w:val="yellow"/>
        </w:rPr>
        <w:t>……………….</w:t>
      </w:r>
    </w:p>
    <w:p w14:paraId="2EF870A7" w14:textId="77777777" w:rsidR="00D0615C" w:rsidRPr="00545057" w:rsidRDefault="00D0615C" w:rsidP="00181353">
      <w:pPr>
        <w:pStyle w:val="Zkladntext"/>
        <w:tabs>
          <w:tab w:val="clear" w:pos="709"/>
          <w:tab w:val="clear" w:pos="3402"/>
          <w:tab w:val="left" w:pos="5103"/>
        </w:tabs>
        <w:spacing w:before="240" w:line="22" w:lineRule="atLeast"/>
        <w:rPr>
          <w:sz w:val="24"/>
          <w:szCs w:val="24"/>
        </w:rPr>
      </w:pPr>
      <w:r w:rsidRPr="00545057">
        <w:rPr>
          <w:sz w:val="24"/>
          <w:szCs w:val="24"/>
        </w:rPr>
        <w:t>Objednatel:</w:t>
      </w:r>
      <w:r w:rsidRPr="00545057">
        <w:rPr>
          <w:sz w:val="24"/>
          <w:szCs w:val="24"/>
        </w:rPr>
        <w:tab/>
        <w:t>Zhotovitel:</w:t>
      </w:r>
    </w:p>
    <w:p w14:paraId="0C069588" w14:textId="534F90D5" w:rsidR="00D0615C" w:rsidRPr="00545057" w:rsidRDefault="00202CA5" w:rsidP="00181353">
      <w:pPr>
        <w:tabs>
          <w:tab w:val="left" w:pos="5103"/>
        </w:tabs>
        <w:spacing w:before="120" w:line="22" w:lineRule="atLeast"/>
        <w:rPr>
          <w:b/>
          <w:szCs w:val="24"/>
        </w:rPr>
      </w:pPr>
      <w:r>
        <w:rPr>
          <w:b/>
          <w:szCs w:val="24"/>
        </w:rPr>
        <w:t>Obec Úhlejov</w:t>
      </w:r>
      <w:r w:rsidR="00F5730F" w:rsidRPr="00545057">
        <w:rPr>
          <w:b/>
          <w:szCs w:val="24"/>
        </w:rPr>
        <w:tab/>
      </w:r>
      <w:r w:rsidR="00F5730F" w:rsidRPr="003347E7">
        <w:rPr>
          <w:b/>
          <w:szCs w:val="24"/>
          <w:highlight w:val="yellow"/>
        </w:rPr>
        <w:t>………………………………………</w:t>
      </w:r>
    </w:p>
    <w:p w14:paraId="73A3343B" w14:textId="77777777" w:rsidR="004B56ED" w:rsidRPr="00545057" w:rsidRDefault="004B56ED" w:rsidP="00181353">
      <w:pPr>
        <w:tabs>
          <w:tab w:val="left" w:pos="5103"/>
        </w:tabs>
        <w:spacing w:before="120" w:line="22" w:lineRule="atLeast"/>
        <w:rPr>
          <w:b/>
          <w:szCs w:val="24"/>
        </w:rPr>
      </w:pPr>
    </w:p>
    <w:p w14:paraId="5717B39E" w14:textId="77777777" w:rsidR="004B56ED" w:rsidRPr="00545057" w:rsidRDefault="004B56ED" w:rsidP="00181353">
      <w:pPr>
        <w:tabs>
          <w:tab w:val="left" w:pos="5103"/>
        </w:tabs>
        <w:spacing w:before="120" w:line="22" w:lineRule="atLeast"/>
        <w:rPr>
          <w:b/>
          <w:szCs w:val="24"/>
        </w:rPr>
      </w:pPr>
    </w:p>
    <w:p w14:paraId="43529BBA" w14:textId="77777777" w:rsidR="00D0615C" w:rsidRPr="00545057" w:rsidRDefault="00D0615C" w:rsidP="00181353">
      <w:pPr>
        <w:tabs>
          <w:tab w:val="left" w:pos="5103"/>
        </w:tabs>
        <w:spacing w:before="120" w:line="22" w:lineRule="atLeast"/>
        <w:rPr>
          <w:szCs w:val="24"/>
        </w:rPr>
      </w:pPr>
      <w:r w:rsidRPr="00545057">
        <w:rPr>
          <w:szCs w:val="24"/>
        </w:rPr>
        <w:t>…………………………………...............</w:t>
      </w:r>
      <w:r w:rsidRPr="00545057">
        <w:rPr>
          <w:szCs w:val="24"/>
        </w:rPr>
        <w:tab/>
      </w:r>
      <w:r w:rsidRPr="003347E7">
        <w:rPr>
          <w:szCs w:val="24"/>
          <w:highlight w:val="yellow"/>
        </w:rPr>
        <w:t>………………………………………………</w:t>
      </w:r>
    </w:p>
    <w:p w14:paraId="532CF48D" w14:textId="0078693D" w:rsidR="00D0615C" w:rsidRPr="00545057" w:rsidRDefault="00202CA5" w:rsidP="00181353">
      <w:pPr>
        <w:pStyle w:val="Zkladntext"/>
        <w:tabs>
          <w:tab w:val="clear" w:pos="709"/>
          <w:tab w:val="clear" w:pos="3402"/>
          <w:tab w:val="left" w:pos="5103"/>
        </w:tabs>
        <w:spacing w:line="22" w:lineRule="atLeast"/>
        <w:rPr>
          <w:sz w:val="24"/>
          <w:szCs w:val="24"/>
        </w:rPr>
      </w:pPr>
      <w:r>
        <w:rPr>
          <w:b/>
          <w:sz w:val="24"/>
          <w:szCs w:val="24"/>
        </w:rPr>
        <w:t>Lenka Šedivá, DiS.</w:t>
      </w:r>
      <w:r w:rsidR="00587129" w:rsidRPr="00545057">
        <w:rPr>
          <w:sz w:val="24"/>
          <w:szCs w:val="24"/>
        </w:rPr>
        <w:tab/>
      </w:r>
      <w:r w:rsidR="00587129" w:rsidRPr="003347E7">
        <w:rPr>
          <w:sz w:val="24"/>
          <w:szCs w:val="24"/>
          <w:highlight w:val="yellow"/>
        </w:rPr>
        <w:t>……………………………………………..</w:t>
      </w:r>
    </w:p>
    <w:p w14:paraId="0FD90F4B" w14:textId="7A3AA95A" w:rsidR="00F74E55" w:rsidRPr="00545057" w:rsidRDefault="00450586" w:rsidP="00181353">
      <w:pPr>
        <w:tabs>
          <w:tab w:val="left" w:pos="5103"/>
        </w:tabs>
        <w:spacing w:before="60" w:line="22" w:lineRule="atLeast"/>
        <w:rPr>
          <w:szCs w:val="24"/>
        </w:rPr>
      </w:pPr>
      <w:r>
        <w:rPr>
          <w:szCs w:val="24"/>
        </w:rPr>
        <w:t xml:space="preserve">starostka </w:t>
      </w:r>
      <w:r w:rsidR="00202CA5">
        <w:rPr>
          <w:szCs w:val="24"/>
        </w:rPr>
        <w:t>obce</w:t>
      </w:r>
      <w:r w:rsidR="00587129" w:rsidRPr="00545057">
        <w:rPr>
          <w:szCs w:val="24"/>
        </w:rPr>
        <w:tab/>
      </w:r>
      <w:r w:rsidR="00587129" w:rsidRPr="003347E7">
        <w:rPr>
          <w:szCs w:val="24"/>
          <w:highlight w:val="yellow"/>
        </w:rPr>
        <w:t>……………………………………………..</w:t>
      </w:r>
    </w:p>
    <w:sectPr w:rsidR="00F74E55" w:rsidRPr="00545057" w:rsidSect="00285EBE">
      <w:headerReference w:type="default" r:id="rId12"/>
      <w:footerReference w:type="even" r:id="rId13"/>
      <w:footerReference w:type="default" r:id="rId14"/>
      <w:headerReference w:type="first" r:id="rId15"/>
      <w:footerReference w:type="first" r:id="rId16"/>
      <w:pgSz w:w="11907" w:h="16840" w:code="9"/>
      <w:pgMar w:top="1247" w:right="1134" w:bottom="1134" w:left="1134" w:header="851" w:footer="124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1-02-22T11:33:00Z" w:initials="D">
    <w:p w14:paraId="7115356C" w14:textId="547D6817" w:rsidR="000F5ED8" w:rsidRDefault="000F5ED8">
      <w:pPr>
        <w:pStyle w:val="Textkomente"/>
      </w:pPr>
      <w:r>
        <w:rPr>
          <w:rStyle w:val="Odkaznakoment"/>
        </w:rPr>
        <w:annotationRef/>
      </w:r>
      <w:r>
        <w:t>Zásady SOVZ.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53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4572B" w16cex:dateUtc="2021-02-2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5356C" w16cid:durableId="240457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3103" w14:textId="77777777" w:rsidR="00106320" w:rsidRDefault="00106320">
      <w:r>
        <w:separator/>
      </w:r>
    </w:p>
  </w:endnote>
  <w:endnote w:type="continuationSeparator" w:id="0">
    <w:p w14:paraId="5952D579" w14:textId="77777777" w:rsidR="00106320" w:rsidRDefault="0010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79AF" w14:textId="77777777" w:rsidR="006B0A03" w:rsidRDefault="006B0A03"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6B0A03" w:rsidRDefault="006B0A03" w:rsidP="007748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DAF" w14:textId="77777777" w:rsidR="006B0A03" w:rsidRPr="008542D7" w:rsidRDefault="006B0A03"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F66D01">
      <w:rPr>
        <w:rFonts w:ascii="Segoe UI" w:hAnsi="Segoe UI" w:cs="Segoe UI"/>
        <w:noProof/>
      </w:rPr>
      <w:t>4</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F66D01">
      <w:rPr>
        <w:rFonts w:ascii="Segoe UI" w:hAnsi="Segoe UI" w:cs="Segoe UI"/>
        <w:noProof/>
      </w:rPr>
      <w:t>18</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90A2" w14:textId="77777777" w:rsidR="006B0A03" w:rsidRPr="00FF5F23" w:rsidRDefault="006B0A03"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74144C">
      <w:rPr>
        <w:rStyle w:val="slostrnky"/>
        <w:rFonts w:ascii="Arial Narrow" w:hAnsi="Arial Narrow"/>
        <w:noProof/>
        <w:sz w:val="22"/>
        <w:szCs w:val="22"/>
      </w:rPr>
      <w:t>18</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217" w14:textId="77777777" w:rsidR="00106320" w:rsidRDefault="00106320">
      <w:r>
        <w:separator/>
      </w:r>
    </w:p>
  </w:footnote>
  <w:footnote w:type="continuationSeparator" w:id="0">
    <w:p w14:paraId="6D393858" w14:textId="77777777" w:rsidR="00106320" w:rsidRDefault="0010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E11" w14:textId="2E0C476A" w:rsidR="006B0A03" w:rsidRPr="00545057" w:rsidRDefault="006B0A03" w:rsidP="00971B81">
    <w:pPr>
      <w:pStyle w:val="Zhlav"/>
    </w:pPr>
    <w:r w:rsidRPr="00545057">
      <w:t xml:space="preserve">Příloha č. </w:t>
    </w:r>
    <w:r w:rsidR="001D533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7465" w14:textId="77777777" w:rsidR="006B0A03" w:rsidRDefault="006B0A03">
    <w:pPr>
      <w:pStyle w:val="Zhlav"/>
    </w:pPr>
    <w:r>
      <w:rPr>
        <w:noProof/>
      </w:rPr>
      <w:drawing>
        <wp:inline distT="0" distB="0" distL="0" distR="0" wp14:anchorId="6D36AE0A" wp14:editId="65BFA87F">
          <wp:extent cx="5438775" cy="508635"/>
          <wp:effectExtent l="0" t="0" r="9525" b="5715"/>
          <wp:docPr id="2"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6A4"/>
    <w:multiLevelType w:val="multilevel"/>
    <w:tmpl w:val="5BECEB3A"/>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D0D5C"/>
    <w:multiLevelType w:val="multilevel"/>
    <w:tmpl w:val="84F89C3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3448A"/>
    <w:multiLevelType w:val="multilevel"/>
    <w:tmpl w:val="37726410"/>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1962D0"/>
    <w:multiLevelType w:val="multilevel"/>
    <w:tmpl w:val="FFC02A7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203FC"/>
    <w:multiLevelType w:val="multilevel"/>
    <w:tmpl w:val="367CC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9173A0"/>
    <w:multiLevelType w:val="multilevel"/>
    <w:tmpl w:val="00061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BD72546"/>
    <w:multiLevelType w:val="multilevel"/>
    <w:tmpl w:val="A120E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426743"/>
    <w:multiLevelType w:val="hybridMultilevel"/>
    <w:tmpl w:val="743EE03A"/>
    <w:lvl w:ilvl="0" w:tplc="698823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340BF8"/>
    <w:multiLevelType w:val="hybridMultilevel"/>
    <w:tmpl w:val="1480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EF7716"/>
    <w:multiLevelType w:val="multilevel"/>
    <w:tmpl w:val="A120E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F3A08"/>
    <w:multiLevelType w:val="multilevel"/>
    <w:tmpl w:val="FF42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D62B76"/>
    <w:multiLevelType w:val="multilevel"/>
    <w:tmpl w:val="0E1EE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432C2"/>
    <w:multiLevelType w:val="multilevel"/>
    <w:tmpl w:val="A120E79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1666D2"/>
    <w:multiLevelType w:val="multilevel"/>
    <w:tmpl w:val="A120E7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916F9"/>
    <w:multiLevelType w:val="multilevel"/>
    <w:tmpl w:val="006EB4C4"/>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7D040D"/>
    <w:multiLevelType w:val="multilevel"/>
    <w:tmpl w:val="40E86F58"/>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FE481D"/>
    <w:multiLevelType w:val="multilevel"/>
    <w:tmpl w:val="A120E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5408F8"/>
    <w:multiLevelType w:val="multilevel"/>
    <w:tmpl w:val="A120E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C0B166B"/>
    <w:multiLevelType w:val="hybridMultilevel"/>
    <w:tmpl w:val="6EF405EC"/>
    <w:lvl w:ilvl="0" w:tplc="A59CD07A">
      <w:start w:val="12"/>
      <w:numFmt w:val="bullet"/>
      <w:lvlText w:val="-"/>
      <w:lvlJc w:val="left"/>
      <w:pPr>
        <w:ind w:left="768" w:hanging="360"/>
      </w:pPr>
      <w:rPr>
        <w:rFonts w:ascii="Segoe UI" w:eastAsia="Calibri" w:hAnsi="Segoe UI" w:cs="Segoe U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15:restartNumberingAfterBreak="0">
    <w:nsid w:val="7CD36C6C"/>
    <w:multiLevelType w:val="multilevel"/>
    <w:tmpl w:val="5A280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10BA4"/>
    <w:multiLevelType w:val="multilevel"/>
    <w:tmpl w:val="64406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1106191">
    <w:abstractNumId w:val="9"/>
  </w:num>
  <w:num w:numId="2" w16cid:durableId="1638686081">
    <w:abstractNumId w:val="7"/>
  </w:num>
  <w:num w:numId="3" w16cid:durableId="1902253227">
    <w:abstractNumId w:val="32"/>
  </w:num>
  <w:num w:numId="4" w16cid:durableId="2034645262">
    <w:abstractNumId w:val="4"/>
  </w:num>
  <w:num w:numId="5" w16cid:durableId="1829859678">
    <w:abstractNumId w:val="18"/>
  </w:num>
  <w:num w:numId="6" w16cid:durableId="1698238618">
    <w:abstractNumId w:val="15"/>
  </w:num>
  <w:num w:numId="7" w16cid:durableId="552695385">
    <w:abstractNumId w:val="27"/>
  </w:num>
  <w:num w:numId="8" w16cid:durableId="1496847356">
    <w:abstractNumId w:val="29"/>
  </w:num>
  <w:num w:numId="9" w16cid:durableId="1461075868">
    <w:abstractNumId w:val="21"/>
  </w:num>
  <w:num w:numId="10" w16cid:durableId="836655425">
    <w:abstractNumId w:val="35"/>
  </w:num>
  <w:num w:numId="11" w16cid:durableId="652412840">
    <w:abstractNumId w:val="23"/>
  </w:num>
  <w:num w:numId="12" w16cid:durableId="579023132">
    <w:abstractNumId w:val="25"/>
  </w:num>
  <w:num w:numId="13" w16cid:durableId="1247836908">
    <w:abstractNumId w:val="12"/>
  </w:num>
  <w:num w:numId="14" w16cid:durableId="1375348062">
    <w:abstractNumId w:val="8"/>
  </w:num>
  <w:num w:numId="15" w16cid:durableId="716780221">
    <w:abstractNumId w:val="22"/>
  </w:num>
  <w:num w:numId="16" w16cid:durableId="1365443848">
    <w:abstractNumId w:val="19"/>
  </w:num>
  <w:num w:numId="17" w16cid:durableId="1925411028">
    <w:abstractNumId w:val="20"/>
  </w:num>
  <w:num w:numId="18" w16cid:durableId="1933513969">
    <w:abstractNumId w:val="6"/>
  </w:num>
  <w:num w:numId="19" w16cid:durableId="172113766">
    <w:abstractNumId w:val="14"/>
  </w:num>
  <w:num w:numId="20" w16cid:durableId="1400860350">
    <w:abstractNumId w:val="30"/>
  </w:num>
  <w:num w:numId="21" w16cid:durableId="241842344">
    <w:abstractNumId w:val="17"/>
  </w:num>
  <w:num w:numId="22" w16cid:durableId="1799251174">
    <w:abstractNumId w:val="13"/>
  </w:num>
  <w:num w:numId="23" w16cid:durableId="261570029">
    <w:abstractNumId w:val="10"/>
  </w:num>
  <w:num w:numId="24" w16cid:durableId="296490851">
    <w:abstractNumId w:val="24"/>
  </w:num>
  <w:num w:numId="25" w16cid:durableId="377703490">
    <w:abstractNumId w:val="31"/>
  </w:num>
  <w:num w:numId="26" w16cid:durableId="1822960567">
    <w:abstractNumId w:val="5"/>
  </w:num>
  <w:num w:numId="27" w16cid:durableId="334890007">
    <w:abstractNumId w:val="36"/>
  </w:num>
  <w:num w:numId="28" w16cid:durableId="840318104">
    <w:abstractNumId w:val="16"/>
  </w:num>
  <w:num w:numId="29" w16cid:durableId="173110224">
    <w:abstractNumId w:val="34"/>
  </w:num>
  <w:num w:numId="30" w16cid:durableId="2122727011">
    <w:abstractNumId w:val="26"/>
  </w:num>
  <w:num w:numId="31" w16cid:durableId="1832133400">
    <w:abstractNumId w:val="0"/>
  </w:num>
  <w:num w:numId="32" w16cid:durableId="1252852236">
    <w:abstractNumId w:val="3"/>
  </w:num>
  <w:num w:numId="33" w16cid:durableId="1274363154">
    <w:abstractNumId w:val="33"/>
  </w:num>
  <w:num w:numId="34" w16cid:durableId="1317342664">
    <w:abstractNumId w:val="28"/>
  </w:num>
  <w:num w:numId="35" w16cid:durableId="235287565">
    <w:abstractNumId w:val="2"/>
  </w:num>
  <w:num w:numId="36" w16cid:durableId="724984446">
    <w:abstractNumId w:val="11"/>
  </w:num>
  <w:num w:numId="37" w16cid:durableId="2007705076">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C9"/>
    <w:rsid w:val="00001E16"/>
    <w:rsid w:val="000107F7"/>
    <w:rsid w:val="000165CE"/>
    <w:rsid w:val="000231E9"/>
    <w:rsid w:val="0002483A"/>
    <w:rsid w:val="00025058"/>
    <w:rsid w:val="00026B64"/>
    <w:rsid w:val="00033DDA"/>
    <w:rsid w:val="000422A9"/>
    <w:rsid w:val="00046F6A"/>
    <w:rsid w:val="00050722"/>
    <w:rsid w:val="000555D7"/>
    <w:rsid w:val="000657FC"/>
    <w:rsid w:val="00072F85"/>
    <w:rsid w:val="00073887"/>
    <w:rsid w:val="00076734"/>
    <w:rsid w:val="00077E42"/>
    <w:rsid w:val="00081CD0"/>
    <w:rsid w:val="000823D4"/>
    <w:rsid w:val="00084C5F"/>
    <w:rsid w:val="0008759E"/>
    <w:rsid w:val="000934D8"/>
    <w:rsid w:val="00096AD9"/>
    <w:rsid w:val="000A3780"/>
    <w:rsid w:val="000A3F00"/>
    <w:rsid w:val="000B009F"/>
    <w:rsid w:val="000B5BA8"/>
    <w:rsid w:val="000C1FF1"/>
    <w:rsid w:val="000C3B59"/>
    <w:rsid w:val="000C4273"/>
    <w:rsid w:val="000C4E86"/>
    <w:rsid w:val="000E2C95"/>
    <w:rsid w:val="000E3E06"/>
    <w:rsid w:val="000E7C82"/>
    <w:rsid w:val="000F5342"/>
    <w:rsid w:val="000F5ED8"/>
    <w:rsid w:val="00104112"/>
    <w:rsid w:val="00106320"/>
    <w:rsid w:val="00112267"/>
    <w:rsid w:val="0011576A"/>
    <w:rsid w:val="00115F01"/>
    <w:rsid w:val="00117948"/>
    <w:rsid w:val="00117D21"/>
    <w:rsid w:val="00123C58"/>
    <w:rsid w:val="00124051"/>
    <w:rsid w:val="001259E7"/>
    <w:rsid w:val="001267A6"/>
    <w:rsid w:val="00134F8D"/>
    <w:rsid w:val="00135674"/>
    <w:rsid w:val="001359E8"/>
    <w:rsid w:val="00142BA7"/>
    <w:rsid w:val="001505E4"/>
    <w:rsid w:val="00154F53"/>
    <w:rsid w:val="00156295"/>
    <w:rsid w:val="00161016"/>
    <w:rsid w:val="0016600A"/>
    <w:rsid w:val="001667D0"/>
    <w:rsid w:val="00176614"/>
    <w:rsid w:val="00181353"/>
    <w:rsid w:val="00184465"/>
    <w:rsid w:val="00194E70"/>
    <w:rsid w:val="00197493"/>
    <w:rsid w:val="001A3949"/>
    <w:rsid w:val="001A79F3"/>
    <w:rsid w:val="001B16BB"/>
    <w:rsid w:val="001B284D"/>
    <w:rsid w:val="001B31AE"/>
    <w:rsid w:val="001B494C"/>
    <w:rsid w:val="001B58CE"/>
    <w:rsid w:val="001B6775"/>
    <w:rsid w:val="001C3794"/>
    <w:rsid w:val="001C5051"/>
    <w:rsid w:val="001C78B5"/>
    <w:rsid w:val="001D3F8A"/>
    <w:rsid w:val="001D3F8F"/>
    <w:rsid w:val="001D533C"/>
    <w:rsid w:val="001D6E05"/>
    <w:rsid w:val="001E213D"/>
    <w:rsid w:val="001E2452"/>
    <w:rsid w:val="001E4EC7"/>
    <w:rsid w:val="001E5678"/>
    <w:rsid w:val="001E77F4"/>
    <w:rsid w:val="001F016C"/>
    <w:rsid w:val="001F04CC"/>
    <w:rsid w:val="001F21AF"/>
    <w:rsid w:val="001F32B5"/>
    <w:rsid w:val="001F406D"/>
    <w:rsid w:val="00202CA5"/>
    <w:rsid w:val="002056DD"/>
    <w:rsid w:val="00206334"/>
    <w:rsid w:val="002070B0"/>
    <w:rsid w:val="00210E23"/>
    <w:rsid w:val="00216341"/>
    <w:rsid w:val="002220C7"/>
    <w:rsid w:val="0022605B"/>
    <w:rsid w:val="00226851"/>
    <w:rsid w:val="00232991"/>
    <w:rsid w:val="002344FA"/>
    <w:rsid w:val="002444D3"/>
    <w:rsid w:val="00250D15"/>
    <w:rsid w:val="002619E6"/>
    <w:rsid w:val="00270C30"/>
    <w:rsid w:val="00271027"/>
    <w:rsid w:val="0027554C"/>
    <w:rsid w:val="00276225"/>
    <w:rsid w:val="0027713A"/>
    <w:rsid w:val="00277CE4"/>
    <w:rsid w:val="00281C13"/>
    <w:rsid w:val="00282EA5"/>
    <w:rsid w:val="00285EBE"/>
    <w:rsid w:val="00294A60"/>
    <w:rsid w:val="0029519C"/>
    <w:rsid w:val="002B64CA"/>
    <w:rsid w:val="002C4719"/>
    <w:rsid w:val="002D3FC7"/>
    <w:rsid w:val="002D784D"/>
    <w:rsid w:val="002E19A1"/>
    <w:rsid w:val="002E5894"/>
    <w:rsid w:val="002E694D"/>
    <w:rsid w:val="002F536E"/>
    <w:rsid w:val="002F7439"/>
    <w:rsid w:val="002F773A"/>
    <w:rsid w:val="003008F5"/>
    <w:rsid w:val="003035C3"/>
    <w:rsid w:val="003043ED"/>
    <w:rsid w:val="0031051B"/>
    <w:rsid w:val="00311466"/>
    <w:rsid w:val="00312041"/>
    <w:rsid w:val="00312E10"/>
    <w:rsid w:val="0031667F"/>
    <w:rsid w:val="00324BCF"/>
    <w:rsid w:val="003257A0"/>
    <w:rsid w:val="00325F0C"/>
    <w:rsid w:val="00333EA1"/>
    <w:rsid w:val="003347E7"/>
    <w:rsid w:val="00334C2E"/>
    <w:rsid w:val="00336AED"/>
    <w:rsid w:val="0034064B"/>
    <w:rsid w:val="00340816"/>
    <w:rsid w:val="003429F3"/>
    <w:rsid w:val="003509E9"/>
    <w:rsid w:val="00352040"/>
    <w:rsid w:val="00356842"/>
    <w:rsid w:val="00356856"/>
    <w:rsid w:val="003603FC"/>
    <w:rsid w:val="00362BD6"/>
    <w:rsid w:val="00362F1E"/>
    <w:rsid w:val="00370F87"/>
    <w:rsid w:val="0037151E"/>
    <w:rsid w:val="003770BC"/>
    <w:rsid w:val="0038383D"/>
    <w:rsid w:val="00396F56"/>
    <w:rsid w:val="00397E71"/>
    <w:rsid w:val="003A3F85"/>
    <w:rsid w:val="003A5BEB"/>
    <w:rsid w:val="003A5FB4"/>
    <w:rsid w:val="003A7572"/>
    <w:rsid w:val="003B4FF7"/>
    <w:rsid w:val="003B56B1"/>
    <w:rsid w:val="003B64E0"/>
    <w:rsid w:val="003B71CB"/>
    <w:rsid w:val="003C0842"/>
    <w:rsid w:val="003C0D23"/>
    <w:rsid w:val="003C0D5E"/>
    <w:rsid w:val="003C1B9A"/>
    <w:rsid w:val="003D4411"/>
    <w:rsid w:val="003D4AE5"/>
    <w:rsid w:val="003D64F8"/>
    <w:rsid w:val="003D695E"/>
    <w:rsid w:val="003D6E41"/>
    <w:rsid w:val="003E2057"/>
    <w:rsid w:val="003E508C"/>
    <w:rsid w:val="003E59D5"/>
    <w:rsid w:val="003E7AC2"/>
    <w:rsid w:val="003F2518"/>
    <w:rsid w:val="003F3E89"/>
    <w:rsid w:val="003F54F1"/>
    <w:rsid w:val="003F5FB9"/>
    <w:rsid w:val="004101DE"/>
    <w:rsid w:val="004136A7"/>
    <w:rsid w:val="00416AD0"/>
    <w:rsid w:val="00421C6E"/>
    <w:rsid w:val="00421D78"/>
    <w:rsid w:val="0043038B"/>
    <w:rsid w:val="00431A4D"/>
    <w:rsid w:val="00440403"/>
    <w:rsid w:val="00440AD3"/>
    <w:rsid w:val="00442350"/>
    <w:rsid w:val="004427E2"/>
    <w:rsid w:val="0044297A"/>
    <w:rsid w:val="00450586"/>
    <w:rsid w:val="00451AF3"/>
    <w:rsid w:val="00456591"/>
    <w:rsid w:val="00460BFF"/>
    <w:rsid w:val="00460D83"/>
    <w:rsid w:val="004613FD"/>
    <w:rsid w:val="00462B84"/>
    <w:rsid w:val="00464079"/>
    <w:rsid w:val="004658B2"/>
    <w:rsid w:val="00470098"/>
    <w:rsid w:val="004704A9"/>
    <w:rsid w:val="00471A01"/>
    <w:rsid w:val="00475252"/>
    <w:rsid w:val="00475780"/>
    <w:rsid w:val="00476347"/>
    <w:rsid w:val="00476CB4"/>
    <w:rsid w:val="00481016"/>
    <w:rsid w:val="00487FD8"/>
    <w:rsid w:val="0049016E"/>
    <w:rsid w:val="00490364"/>
    <w:rsid w:val="004A2021"/>
    <w:rsid w:val="004B1934"/>
    <w:rsid w:val="004B3D4E"/>
    <w:rsid w:val="004B3F94"/>
    <w:rsid w:val="004B56ED"/>
    <w:rsid w:val="004B5B11"/>
    <w:rsid w:val="004C3BE7"/>
    <w:rsid w:val="004C70CB"/>
    <w:rsid w:val="004C7F11"/>
    <w:rsid w:val="004D09BB"/>
    <w:rsid w:val="004D13C9"/>
    <w:rsid w:val="004D159A"/>
    <w:rsid w:val="004D6EE3"/>
    <w:rsid w:val="004E39CF"/>
    <w:rsid w:val="004F0945"/>
    <w:rsid w:val="004F234D"/>
    <w:rsid w:val="004F6D32"/>
    <w:rsid w:val="004F728F"/>
    <w:rsid w:val="00500D4A"/>
    <w:rsid w:val="005068C9"/>
    <w:rsid w:val="00510437"/>
    <w:rsid w:val="00510AFA"/>
    <w:rsid w:val="00512EE7"/>
    <w:rsid w:val="005202B4"/>
    <w:rsid w:val="00524D90"/>
    <w:rsid w:val="0052597C"/>
    <w:rsid w:val="00525EFC"/>
    <w:rsid w:val="00532D23"/>
    <w:rsid w:val="00536EBA"/>
    <w:rsid w:val="00537B4D"/>
    <w:rsid w:val="00540D82"/>
    <w:rsid w:val="005417EF"/>
    <w:rsid w:val="005417F5"/>
    <w:rsid w:val="00545057"/>
    <w:rsid w:val="00550629"/>
    <w:rsid w:val="005554AC"/>
    <w:rsid w:val="00555806"/>
    <w:rsid w:val="0055613F"/>
    <w:rsid w:val="00557CAE"/>
    <w:rsid w:val="00560FF0"/>
    <w:rsid w:val="00562C8C"/>
    <w:rsid w:val="00563363"/>
    <w:rsid w:val="00565D6E"/>
    <w:rsid w:val="00566333"/>
    <w:rsid w:val="00566853"/>
    <w:rsid w:val="00573FFA"/>
    <w:rsid w:val="0057553C"/>
    <w:rsid w:val="00575C88"/>
    <w:rsid w:val="00576D17"/>
    <w:rsid w:val="00587129"/>
    <w:rsid w:val="00587E42"/>
    <w:rsid w:val="005924D7"/>
    <w:rsid w:val="00594A1E"/>
    <w:rsid w:val="00594BCB"/>
    <w:rsid w:val="005951D7"/>
    <w:rsid w:val="005A1E31"/>
    <w:rsid w:val="005A32BB"/>
    <w:rsid w:val="005A68AA"/>
    <w:rsid w:val="005B2C82"/>
    <w:rsid w:val="005B3D15"/>
    <w:rsid w:val="005B47CD"/>
    <w:rsid w:val="005B4E2C"/>
    <w:rsid w:val="005C2591"/>
    <w:rsid w:val="005C4AD4"/>
    <w:rsid w:val="005C594B"/>
    <w:rsid w:val="005C5DD5"/>
    <w:rsid w:val="005C6AF2"/>
    <w:rsid w:val="005C7F27"/>
    <w:rsid w:val="005E6F4F"/>
    <w:rsid w:val="005F14DC"/>
    <w:rsid w:val="005F2E67"/>
    <w:rsid w:val="005F33C1"/>
    <w:rsid w:val="005F42FC"/>
    <w:rsid w:val="005F44D0"/>
    <w:rsid w:val="005F504A"/>
    <w:rsid w:val="005F569D"/>
    <w:rsid w:val="005F5D35"/>
    <w:rsid w:val="005F70B8"/>
    <w:rsid w:val="00600A30"/>
    <w:rsid w:val="00601BAA"/>
    <w:rsid w:val="006069B9"/>
    <w:rsid w:val="006159B5"/>
    <w:rsid w:val="00615CF6"/>
    <w:rsid w:val="006165F4"/>
    <w:rsid w:val="00621CCA"/>
    <w:rsid w:val="006243D2"/>
    <w:rsid w:val="006308BD"/>
    <w:rsid w:val="006320FE"/>
    <w:rsid w:val="00633B5F"/>
    <w:rsid w:val="00647252"/>
    <w:rsid w:val="006474EB"/>
    <w:rsid w:val="0065122B"/>
    <w:rsid w:val="00657AF9"/>
    <w:rsid w:val="006622CE"/>
    <w:rsid w:val="006629C4"/>
    <w:rsid w:val="0066673C"/>
    <w:rsid w:val="00670746"/>
    <w:rsid w:val="00673CE5"/>
    <w:rsid w:val="0067597D"/>
    <w:rsid w:val="00682C04"/>
    <w:rsid w:val="00682C6D"/>
    <w:rsid w:val="00684B96"/>
    <w:rsid w:val="006851B2"/>
    <w:rsid w:val="00693292"/>
    <w:rsid w:val="0069617F"/>
    <w:rsid w:val="006A1DBE"/>
    <w:rsid w:val="006A44BD"/>
    <w:rsid w:val="006A4DC4"/>
    <w:rsid w:val="006A5E89"/>
    <w:rsid w:val="006B0A03"/>
    <w:rsid w:val="006B2979"/>
    <w:rsid w:val="006C3B35"/>
    <w:rsid w:val="006C4712"/>
    <w:rsid w:val="006C7447"/>
    <w:rsid w:val="006D0F6F"/>
    <w:rsid w:val="006D1BE7"/>
    <w:rsid w:val="006D1C6A"/>
    <w:rsid w:val="006D2190"/>
    <w:rsid w:val="006D26C5"/>
    <w:rsid w:val="006D437A"/>
    <w:rsid w:val="006D630E"/>
    <w:rsid w:val="006D6FF5"/>
    <w:rsid w:val="006E05D6"/>
    <w:rsid w:val="006E0DEF"/>
    <w:rsid w:val="006F06AA"/>
    <w:rsid w:val="006F2D90"/>
    <w:rsid w:val="006F3186"/>
    <w:rsid w:val="006F4D89"/>
    <w:rsid w:val="00703B67"/>
    <w:rsid w:val="00705403"/>
    <w:rsid w:val="007055B2"/>
    <w:rsid w:val="00705A13"/>
    <w:rsid w:val="00706E53"/>
    <w:rsid w:val="007070B9"/>
    <w:rsid w:val="007101C4"/>
    <w:rsid w:val="00710BD1"/>
    <w:rsid w:val="00710E0D"/>
    <w:rsid w:val="007219D3"/>
    <w:rsid w:val="007231D3"/>
    <w:rsid w:val="00723C1C"/>
    <w:rsid w:val="00726C10"/>
    <w:rsid w:val="00726CFA"/>
    <w:rsid w:val="00727AEC"/>
    <w:rsid w:val="007315CB"/>
    <w:rsid w:val="00731FCD"/>
    <w:rsid w:val="0074144C"/>
    <w:rsid w:val="00746009"/>
    <w:rsid w:val="00746223"/>
    <w:rsid w:val="00747920"/>
    <w:rsid w:val="00753AA2"/>
    <w:rsid w:val="00753FB3"/>
    <w:rsid w:val="00757A78"/>
    <w:rsid w:val="0076088D"/>
    <w:rsid w:val="00761D78"/>
    <w:rsid w:val="007665FA"/>
    <w:rsid w:val="007674A2"/>
    <w:rsid w:val="00771216"/>
    <w:rsid w:val="00771372"/>
    <w:rsid w:val="00772AC2"/>
    <w:rsid w:val="00774883"/>
    <w:rsid w:val="00775B2D"/>
    <w:rsid w:val="00776FEA"/>
    <w:rsid w:val="0078008E"/>
    <w:rsid w:val="00781768"/>
    <w:rsid w:val="00781D5B"/>
    <w:rsid w:val="007848A8"/>
    <w:rsid w:val="00785A66"/>
    <w:rsid w:val="00787BAD"/>
    <w:rsid w:val="00793CB6"/>
    <w:rsid w:val="007962A0"/>
    <w:rsid w:val="007A1E75"/>
    <w:rsid w:val="007A20A8"/>
    <w:rsid w:val="007B4FED"/>
    <w:rsid w:val="007B60D8"/>
    <w:rsid w:val="007B7FE7"/>
    <w:rsid w:val="007C039A"/>
    <w:rsid w:val="007C39BB"/>
    <w:rsid w:val="007C5768"/>
    <w:rsid w:val="007D1ED7"/>
    <w:rsid w:val="007D4BEB"/>
    <w:rsid w:val="007D6368"/>
    <w:rsid w:val="007E1428"/>
    <w:rsid w:val="007E22F9"/>
    <w:rsid w:val="007E51F1"/>
    <w:rsid w:val="007F28A1"/>
    <w:rsid w:val="007F484F"/>
    <w:rsid w:val="007F5B07"/>
    <w:rsid w:val="007F7363"/>
    <w:rsid w:val="00800082"/>
    <w:rsid w:val="00802AB4"/>
    <w:rsid w:val="0080368F"/>
    <w:rsid w:val="0080522F"/>
    <w:rsid w:val="00807272"/>
    <w:rsid w:val="00807806"/>
    <w:rsid w:val="00810D6C"/>
    <w:rsid w:val="00814241"/>
    <w:rsid w:val="00823678"/>
    <w:rsid w:val="00827874"/>
    <w:rsid w:val="00830DE6"/>
    <w:rsid w:val="008312C8"/>
    <w:rsid w:val="008317F1"/>
    <w:rsid w:val="00832AA5"/>
    <w:rsid w:val="00836042"/>
    <w:rsid w:val="00851176"/>
    <w:rsid w:val="0085311D"/>
    <w:rsid w:val="008542D7"/>
    <w:rsid w:val="00856A79"/>
    <w:rsid w:val="00857F7C"/>
    <w:rsid w:val="00867D22"/>
    <w:rsid w:val="008709A4"/>
    <w:rsid w:val="00870FE9"/>
    <w:rsid w:val="00872EBA"/>
    <w:rsid w:val="00876BB8"/>
    <w:rsid w:val="00881761"/>
    <w:rsid w:val="00890B6E"/>
    <w:rsid w:val="008A28BE"/>
    <w:rsid w:val="008A587C"/>
    <w:rsid w:val="008A5E74"/>
    <w:rsid w:val="008A6B5C"/>
    <w:rsid w:val="008B14A1"/>
    <w:rsid w:val="008B1C7A"/>
    <w:rsid w:val="008B5B7F"/>
    <w:rsid w:val="008C1B57"/>
    <w:rsid w:val="008C2176"/>
    <w:rsid w:val="008C24FC"/>
    <w:rsid w:val="008C2551"/>
    <w:rsid w:val="008C2667"/>
    <w:rsid w:val="008C3031"/>
    <w:rsid w:val="008C5453"/>
    <w:rsid w:val="008D3D61"/>
    <w:rsid w:val="008D5742"/>
    <w:rsid w:val="008D78CC"/>
    <w:rsid w:val="008D7914"/>
    <w:rsid w:val="008E12F0"/>
    <w:rsid w:val="008E74F5"/>
    <w:rsid w:val="008E7939"/>
    <w:rsid w:val="008E7A2C"/>
    <w:rsid w:val="008F0D32"/>
    <w:rsid w:val="008F2889"/>
    <w:rsid w:val="008F6FBC"/>
    <w:rsid w:val="008F77E6"/>
    <w:rsid w:val="00900950"/>
    <w:rsid w:val="00902679"/>
    <w:rsid w:val="009045F6"/>
    <w:rsid w:val="0091183D"/>
    <w:rsid w:val="009139F6"/>
    <w:rsid w:val="00915F39"/>
    <w:rsid w:val="009208EE"/>
    <w:rsid w:val="009238FA"/>
    <w:rsid w:val="009313B8"/>
    <w:rsid w:val="00932AB1"/>
    <w:rsid w:val="00940F41"/>
    <w:rsid w:val="00941E41"/>
    <w:rsid w:val="00943768"/>
    <w:rsid w:val="009458D0"/>
    <w:rsid w:val="00945CDA"/>
    <w:rsid w:val="009470BF"/>
    <w:rsid w:val="00951377"/>
    <w:rsid w:val="009565BC"/>
    <w:rsid w:val="009618FA"/>
    <w:rsid w:val="00966314"/>
    <w:rsid w:val="00967522"/>
    <w:rsid w:val="0097087D"/>
    <w:rsid w:val="00971B81"/>
    <w:rsid w:val="00975A5E"/>
    <w:rsid w:val="009773F2"/>
    <w:rsid w:val="009804AB"/>
    <w:rsid w:val="00981614"/>
    <w:rsid w:val="00981D36"/>
    <w:rsid w:val="00983C66"/>
    <w:rsid w:val="00985443"/>
    <w:rsid w:val="00985A21"/>
    <w:rsid w:val="009917FC"/>
    <w:rsid w:val="009A1086"/>
    <w:rsid w:val="009A2F19"/>
    <w:rsid w:val="009A3DFB"/>
    <w:rsid w:val="009A3ED3"/>
    <w:rsid w:val="009A442D"/>
    <w:rsid w:val="009A4ED5"/>
    <w:rsid w:val="009A7F21"/>
    <w:rsid w:val="009B1B23"/>
    <w:rsid w:val="009B1CE1"/>
    <w:rsid w:val="009D02A0"/>
    <w:rsid w:val="009D7166"/>
    <w:rsid w:val="009D7837"/>
    <w:rsid w:val="009E3E1D"/>
    <w:rsid w:val="009E51A5"/>
    <w:rsid w:val="009F10C8"/>
    <w:rsid w:val="009F6C98"/>
    <w:rsid w:val="009F6F85"/>
    <w:rsid w:val="00A02576"/>
    <w:rsid w:val="00A0316A"/>
    <w:rsid w:val="00A06F55"/>
    <w:rsid w:val="00A07D61"/>
    <w:rsid w:val="00A07DF1"/>
    <w:rsid w:val="00A14B09"/>
    <w:rsid w:val="00A17B05"/>
    <w:rsid w:val="00A20E9B"/>
    <w:rsid w:val="00A2321F"/>
    <w:rsid w:val="00A24660"/>
    <w:rsid w:val="00A26100"/>
    <w:rsid w:val="00A33647"/>
    <w:rsid w:val="00A33E21"/>
    <w:rsid w:val="00A44C4A"/>
    <w:rsid w:val="00A526FE"/>
    <w:rsid w:val="00A55CFC"/>
    <w:rsid w:val="00A627D2"/>
    <w:rsid w:val="00A70E7F"/>
    <w:rsid w:val="00A72D5A"/>
    <w:rsid w:val="00A731D7"/>
    <w:rsid w:val="00A733BC"/>
    <w:rsid w:val="00A7616F"/>
    <w:rsid w:val="00A77728"/>
    <w:rsid w:val="00A8461F"/>
    <w:rsid w:val="00A84892"/>
    <w:rsid w:val="00A87AFB"/>
    <w:rsid w:val="00A936F8"/>
    <w:rsid w:val="00A96A3C"/>
    <w:rsid w:val="00A9718A"/>
    <w:rsid w:val="00A977E2"/>
    <w:rsid w:val="00AA2860"/>
    <w:rsid w:val="00AA6757"/>
    <w:rsid w:val="00AA68CB"/>
    <w:rsid w:val="00AB0FA2"/>
    <w:rsid w:val="00AB16D6"/>
    <w:rsid w:val="00AB24C7"/>
    <w:rsid w:val="00AB2D01"/>
    <w:rsid w:val="00AB66B3"/>
    <w:rsid w:val="00AC1A59"/>
    <w:rsid w:val="00AC376C"/>
    <w:rsid w:val="00AC4446"/>
    <w:rsid w:val="00AC565B"/>
    <w:rsid w:val="00AD0829"/>
    <w:rsid w:val="00AD583E"/>
    <w:rsid w:val="00AE0A4E"/>
    <w:rsid w:val="00AE60E2"/>
    <w:rsid w:val="00AF01A8"/>
    <w:rsid w:val="00AF3EA1"/>
    <w:rsid w:val="00AF4F45"/>
    <w:rsid w:val="00AF5E76"/>
    <w:rsid w:val="00AF60AC"/>
    <w:rsid w:val="00AF7376"/>
    <w:rsid w:val="00B04581"/>
    <w:rsid w:val="00B0766E"/>
    <w:rsid w:val="00B10101"/>
    <w:rsid w:val="00B1141F"/>
    <w:rsid w:val="00B14DED"/>
    <w:rsid w:val="00B2254D"/>
    <w:rsid w:val="00B25FC6"/>
    <w:rsid w:val="00B26F62"/>
    <w:rsid w:val="00B33F64"/>
    <w:rsid w:val="00B34084"/>
    <w:rsid w:val="00B341FE"/>
    <w:rsid w:val="00B343C6"/>
    <w:rsid w:val="00B40A62"/>
    <w:rsid w:val="00B44650"/>
    <w:rsid w:val="00B448AC"/>
    <w:rsid w:val="00B50D79"/>
    <w:rsid w:val="00B5265F"/>
    <w:rsid w:val="00B56B38"/>
    <w:rsid w:val="00B6621A"/>
    <w:rsid w:val="00B70049"/>
    <w:rsid w:val="00B73AAA"/>
    <w:rsid w:val="00B73BA9"/>
    <w:rsid w:val="00B74111"/>
    <w:rsid w:val="00B7416F"/>
    <w:rsid w:val="00B8724C"/>
    <w:rsid w:val="00B9020A"/>
    <w:rsid w:val="00B91197"/>
    <w:rsid w:val="00B94097"/>
    <w:rsid w:val="00B96238"/>
    <w:rsid w:val="00B96F19"/>
    <w:rsid w:val="00BA34FC"/>
    <w:rsid w:val="00BA69B1"/>
    <w:rsid w:val="00BB3960"/>
    <w:rsid w:val="00BB6EB3"/>
    <w:rsid w:val="00BC0B5D"/>
    <w:rsid w:val="00BC1ED8"/>
    <w:rsid w:val="00BC4D36"/>
    <w:rsid w:val="00BC6176"/>
    <w:rsid w:val="00BD67AB"/>
    <w:rsid w:val="00BD6D90"/>
    <w:rsid w:val="00BD7CAE"/>
    <w:rsid w:val="00BE48CA"/>
    <w:rsid w:val="00BE51AF"/>
    <w:rsid w:val="00BE6BA5"/>
    <w:rsid w:val="00BF5728"/>
    <w:rsid w:val="00BF5D55"/>
    <w:rsid w:val="00BF69AC"/>
    <w:rsid w:val="00C00ED4"/>
    <w:rsid w:val="00C032FB"/>
    <w:rsid w:val="00C03468"/>
    <w:rsid w:val="00C06486"/>
    <w:rsid w:val="00C077C7"/>
    <w:rsid w:val="00C1193F"/>
    <w:rsid w:val="00C1465A"/>
    <w:rsid w:val="00C14985"/>
    <w:rsid w:val="00C15071"/>
    <w:rsid w:val="00C15F89"/>
    <w:rsid w:val="00C23942"/>
    <w:rsid w:val="00C25E5F"/>
    <w:rsid w:val="00C30EE7"/>
    <w:rsid w:val="00C311C2"/>
    <w:rsid w:val="00C42854"/>
    <w:rsid w:val="00C430CC"/>
    <w:rsid w:val="00C46EC8"/>
    <w:rsid w:val="00C4759A"/>
    <w:rsid w:val="00C5050E"/>
    <w:rsid w:val="00C53DBB"/>
    <w:rsid w:val="00C62547"/>
    <w:rsid w:val="00C62E1E"/>
    <w:rsid w:val="00C64220"/>
    <w:rsid w:val="00C66181"/>
    <w:rsid w:val="00C73E1C"/>
    <w:rsid w:val="00C7664B"/>
    <w:rsid w:val="00C80397"/>
    <w:rsid w:val="00C824E1"/>
    <w:rsid w:val="00C86418"/>
    <w:rsid w:val="00C86689"/>
    <w:rsid w:val="00C9072C"/>
    <w:rsid w:val="00C947D2"/>
    <w:rsid w:val="00C969E0"/>
    <w:rsid w:val="00CA1ED9"/>
    <w:rsid w:val="00CA48B6"/>
    <w:rsid w:val="00CB03B9"/>
    <w:rsid w:val="00CB1A82"/>
    <w:rsid w:val="00CC0E8F"/>
    <w:rsid w:val="00CC124B"/>
    <w:rsid w:val="00CC1679"/>
    <w:rsid w:val="00CC569D"/>
    <w:rsid w:val="00CD0714"/>
    <w:rsid w:val="00CD0B8C"/>
    <w:rsid w:val="00CD61E2"/>
    <w:rsid w:val="00CE0712"/>
    <w:rsid w:val="00CE0CBB"/>
    <w:rsid w:val="00CE1A52"/>
    <w:rsid w:val="00CE46D8"/>
    <w:rsid w:val="00CF354B"/>
    <w:rsid w:val="00CF4C18"/>
    <w:rsid w:val="00CF6647"/>
    <w:rsid w:val="00CF6746"/>
    <w:rsid w:val="00D035B4"/>
    <w:rsid w:val="00D04928"/>
    <w:rsid w:val="00D0615C"/>
    <w:rsid w:val="00D06E4B"/>
    <w:rsid w:val="00D1505E"/>
    <w:rsid w:val="00D161B3"/>
    <w:rsid w:val="00D20342"/>
    <w:rsid w:val="00D21962"/>
    <w:rsid w:val="00D21D4B"/>
    <w:rsid w:val="00D25D6B"/>
    <w:rsid w:val="00D35710"/>
    <w:rsid w:val="00D41783"/>
    <w:rsid w:val="00D42FB7"/>
    <w:rsid w:val="00D43EDB"/>
    <w:rsid w:val="00D5353F"/>
    <w:rsid w:val="00D55BE5"/>
    <w:rsid w:val="00D6124A"/>
    <w:rsid w:val="00D6372B"/>
    <w:rsid w:val="00D74229"/>
    <w:rsid w:val="00D74C47"/>
    <w:rsid w:val="00D74F1F"/>
    <w:rsid w:val="00D7604A"/>
    <w:rsid w:val="00D76EAC"/>
    <w:rsid w:val="00D849B3"/>
    <w:rsid w:val="00D859A7"/>
    <w:rsid w:val="00D91DDD"/>
    <w:rsid w:val="00D96BCF"/>
    <w:rsid w:val="00D96F1C"/>
    <w:rsid w:val="00D97843"/>
    <w:rsid w:val="00DA5EB7"/>
    <w:rsid w:val="00DB59C6"/>
    <w:rsid w:val="00DB6F79"/>
    <w:rsid w:val="00DC2E1D"/>
    <w:rsid w:val="00DD1CA3"/>
    <w:rsid w:val="00DD2C34"/>
    <w:rsid w:val="00DD3EA5"/>
    <w:rsid w:val="00DD70B6"/>
    <w:rsid w:val="00DD70DF"/>
    <w:rsid w:val="00DE0B62"/>
    <w:rsid w:val="00DE39DE"/>
    <w:rsid w:val="00DF427F"/>
    <w:rsid w:val="00DF5B93"/>
    <w:rsid w:val="00E00CE7"/>
    <w:rsid w:val="00E023D7"/>
    <w:rsid w:val="00E1096D"/>
    <w:rsid w:val="00E11D66"/>
    <w:rsid w:val="00E134FE"/>
    <w:rsid w:val="00E13ECB"/>
    <w:rsid w:val="00E15E1B"/>
    <w:rsid w:val="00E17C6C"/>
    <w:rsid w:val="00E21A47"/>
    <w:rsid w:val="00E220F4"/>
    <w:rsid w:val="00E24BD2"/>
    <w:rsid w:val="00E251B2"/>
    <w:rsid w:val="00E261ED"/>
    <w:rsid w:val="00E263E2"/>
    <w:rsid w:val="00E26E56"/>
    <w:rsid w:val="00E30373"/>
    <w:rsid w:val="00E3186D"/>
    <w:rsid w:val="00E43970"/>
    <w:rsid w:val="00E47F00"/>
    <w:rsid w:val="00E51D24"/>
    <w:rsid w:val="00E64599"/>
    <w:rsid w:val="00E65015"/>
    <w:rsid w:val="00E65E2A"/>
    <w:rsid w:val="00E663FB"/>
    <w:rsid w:val="00E716E1"/>
    <w:rsid w:val="00E740CF"/>
    <w:rsid w:val="00E84985"/>
    <w:rsid w:val="00E8549E"/>
    <w:rsid w:val="00E90F47"/>
    <w:rsid w:val="00E92811"/>
    <w:rsid w:val="00E97B9A"/>
    <w:rsid w:val="00EA1865"/>
    <w:rsid w:val="00EA30B6"/>
    <w:rsid w:val="00EA7AC8"/>
    <w:rsid w:val="00EB3547"/>
    <w:rsid w:val="00EB5DD9"/>
    <w:rsid w:val="00EC6C0B"/>
    <w:rsid w:val="00EC781F"/>
    <w:rsid w:val="00ED74EB"/>
    <w:rsid w:val="00ED77B5"/>
    <w:rsid w:val="00EE101E"/>
    <w:rsid w:val="00EE1FDE"/>
    <w:rsid w:val="00EE2CC7"/>
    <w:rsid w:val="00EF0C98"/>
    <w:rsid w:val="00EF45A8"/>
    <w:rsid w:val="00EF71D3"/>
    <w:rsid w:val="00F00E8B"/>
    <w:rsid w:val="00F049C9"/>
    <w:rsid w:val="00F05185"/>
    <w:rsid w:val="00F05B08"/>
    <w:rsid w:val="00F076DF"/>
    <w:rsid w:val="00F10657"/>
    <w:rsid w:val="00F1455F"/>
    <w:rsid w:val="00F25D18"/>
    <w:rsid w:val="00F31B90"/>
    <w:rsid w:val="00F36937"/>
    <w:rsid w:val="00F37973"/>
    <w:rsid w:val="00F4761B"/>
    <w:rsid w:val="00F50A42"/>
    <w:rsid w:val="00F51F92"/>
    <w:rsid w:val="00F52EC5"/>
    <w:rsid w:val="00F53548"/>
    <w:rsid w:val="00F543BD"/>
    <w:rsid w:val="00F5635C"/>
    <w:rsid w:val="00F5730F"/>
    <w:rsid w:val="00F57AA4"/>
    <w:rsid w:val="00F66D01"/>
    <w:rsid w:val="00F7448E"/>
    <w:rsid w:val="00F74E55"/>
    <w:rsid w:val="00F80635"/>
    <w:rsid w:val="00F83941"/>
    <w:rsid w:val="00F84DF3"/>
    <w:rsid w:val="00F85A93"/>
    <w:rsid w:val="00F92C39"/>
    <w:rsid w:val="00F93694"/>
    <w:rsid w:val="00F93B4C"/>
    <w:rsid w:val="00FA5665"/>
    <w:rsid w:val="00FA6036"/>
    <w:rsid w:val="00FA78DF"/>
    <w:rsid w:val="00FB1A87"/>
    <w:rsid w:val="00FB223D"/>
    <w:rsid w:val="00FB57EB"/>
    <w:rsid w:val="00FC1048"/>
    <w:rsid w:val="00FC5F6B"/>
    <w:rsid w:val="00FD6269"/>
    <w:rsid w:val="00FE33FC"/>
    <w:rsid w:val="00FE380C"/>
    <w:rsid w:val="00FE5223"/>
    <w:rsid w:val="00FE72B2"/>
    <w:rsid w:val="00FE73B2"/>
    <w:rsid w:val="00FF3A37"/>
    <w:rsid w:val="00FF3E83"/>
    <w:rsid w:val="00FF3FB6"/>
    <w:rsid w:val="00FF4106"/>
    <w:rsid w:val="00FF42E2"/>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14B8C"/>
  <w15:docId w15:val="{03D31820-2666-47CA-A377-4E5C269A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d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479691170">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BFF8-2F11-4EFD-8736-052A9A9F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7150</Words>
  <Characters>42186</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Lenka Šedivá</cp:lastModifiedBy>
  <cp:revision>11</cp:revision>
  <cp:lastPrinted>2021-03-15T12:32:00Z</cp:lastPrinted>
  <dcterms:created xsi:type="dcterms:W3CDTF">2022-02-16T08:51:00Z</dcterms:created>
  <dcterms:modified xsi:type="dcterms:W3CDTF">2023-03-31T17:03:00Z</dcterms:modified>
</cp:coreProperties>
</file>